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Layout w:type="fixed"/>
        <w:tblCellMar>
          <w:left w:w="0" w:type="dxa"/>
          <w:right w:w="0" w:type="dxa"/>
        </w:tblCellMar>
        <w:tblLook w:val="0000" w:firstRow="0" w:lastRow="0" w:firstColumn="0" w:lastColumn="0" w:noHBand="0" w:noVBand="0"/>
      </w:tblPr>
      <w:tblGrid>
        <w:gridCol w:w="4962"/>
        <w:gridCol w:w="2183"/>
        <w:gridCol w:w="2920"/>
      </w:tblGrid>
      <w:tr w:rsidR="00AF411C">
        <w:trPr>
          <w:cantSplit/>
          <w:trHeight w:hRule="exact" w:val="288"/>
        </w:trPr>
        <w:tc>
          <w:tcPr>
            <w:tcW w:w="4962" w:type="dxa"/>
            <w:vMerge w:val="restart"/>
          </w:tcPr>
          <w:p w:rsidR="00F60BFB" w:rsidRPr="00F60BFB" w:rsidRDefault="00F60BFB" w:rsidP="00F60BFB">
            <w:pPr>
              <w:spacing w:before="20" w:after="20"/>
            </w:pPr>
            <w:r w:rsidRPr="00F60BFB">
              <w:t>GZA Healthcare</w:t>
            </w:r>
          </w:p>
          <w:p w:rsidR="00F60BFB" w:rsidRPr="00F60BFB" w:rsidRDefault="00F60BFB" w:rsidP="00F60BFB">
            <w:pPr>
              <w:spacing w:before="20" w:after="20"/>
            </w:pPr>
            <w:r w:rsidRPr="00F60BFB">
              <w:t>Herculesplein 101A</w:t>
            </w:r>
          </w:p>
          <w:p w:rsidR="00F60BFB" w:rsidRDefault="00F60BFB" w:rsidP="00F60BFB">
            <w:pPr>
              <w:spacing w:before="20" w:after="20"/>
            </w:pPr>
            <w:r>
              <w:t>3584 AA Utrecht</w:t>
            </w:r>
          </w:p>
          <w:p w:rsidR="00AF411C" w:rsidRDefault="00AF411C" w:rsidP="00530040">
            <w:pPr>
              <w:pStyle w:val="ErasmusStandaard"/>
            </w:pPr>
          </w:p>
        </w:tc>
        <w:tc>
          <w:tcPr>
            <w:tcW w:w="2183" w:type="dxa"/>
            <w:vMerge w:val="restart"/>
          </w:tcPr>
          <w:p w:rsidR="00AF411C" w:rsidRDefault="00AF411C">
            <w:pPr>
              <w:pStyle w:val="ErasmusStandaard"/>
            </w:pPr>
          </w:p>
        </w:tc>
        <w:tc>
          <w:tcPr>
            <w:tcW w:w="2920" w:type="dxa"/>
          </w:tcPr>
          <w:p w:rsidR="00AF411C" w:rsidRPr="00530040" w:rsidRDefault="00530040">
            <w:pPr>
              <w:pStyle w:val="ErasmusKopjesSmal"/>
              <w:rPr>
                <w:b w:val="0"/>
              </w:rPr>
            </w:pPr>
            <w:bookmarkStart w:id="0" w:name="KopjesBrief"/>
            <w:bookmarkEnd w:id="0"/>
            <w:r>
              <w:t xml:space="preserve">Doorkiesnummer  </w:t>
            </w:r>
            <w:r>
              <w:rPr>
                <w:b w:val="0"/>
              </w:rPr>
              <w:t>010-7033123</w:t>
            </w:r>
          </w:p>
        </w:tc>
      </w:tr>
      <w:tr w:rsidR="00AF411C">
        <w:trPr>
          <w:cantSplit/>
          <w:trHeight w:hRule="exact" w:val="284"/>
        </w:trPr>
        <w:tc>
          <w:tcPr>
            <w:tcW w:w="4962" w:type="dxa"/>
            <w:vMerge/>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Pr="00530040" w:rsidRDefault="00530040">
            <w:pPr>
              <w:pStyle w:val="ErasmusKopjesSmal"/>
              <w:rPr>
                <w:b w:val="0"/>
              </w:rPr>
            </w:pPr>
            <w:r>
              <w:t xml:space="preserve">Faxnummer  </w:t>
            </w:r>
            <w:r>
              <w:rPr>
                <w:b w:val="0"/>
              </w:rPr>
              <w:t>010-7035814</w:t>
            </w:r>
          </w:p>
        </w:tc>
      </w:tr>
      <w:tr w:rsidR="00AF411C">
        <w:trPr>
          <w:cantSplit/>
          <w:trHeight w:hRule="exact" w:val="284"/>
        </w:trPr>
        <w:tc>
          <w:tcPr>
            <w:tcW w:w="4962" w:type="dxa"/>
            <w:vMerge/>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Pr="00530040" w:rsidRDefault="00530040">
            <w:pPr>
              <w:pStyle w:val="ErasmusKopjesSmal"/>
              <w:rPr>
                <w:b w:val="0"/>
              </w:rPr>
            </w:pPr>
            <w:r>
              <w:t xml:space="preserve">Intern postadres  </w:t>
            </w:r>
            <w:r>
              <w:rPr>
                <w:b w:val="0"/>
              </w:rPr>
              <w:t>Na-823</w:t>
            </w:r>
          </w:p>
        </w:tc>
      </w:tr>
      <w:tr w:rsidR="00AF411C" w:rsidRPr="00786DC2">
        <w:trPr>
          <w:cantSplit/>
          <w:trHeight w:hRule="exact" w:val="284"/>
        </w:trPr>
        <w:tc>
          <w:tcPr>
            <w:tcW w:w="4962" w:type="dxa"/>
            <w:vMerge/>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Pr="00F60BFB" w:rsidRDefault="00530040">
            <w:pPr>
              <w:pStyle w:val="ErasmusKopjesSmal"/>
              <w:rPr>
                <w:b w:val="0"/>
                <w:lang w:val="en-US"/>
              </w:rPr>
            </w:pPr>
            <w:r w:rsidRPr="00F60BFB">
              <w:rPr>
                <w:lang w:val="en-US"/>
              </w:rPr>
              <w:t xml:space="preserve">E-mail  </w:t>
            </w:r>
            <w:r w:rsidR="00F60BFB" w:rsidRPr="00F60BFB">
              <w:rPr>
                <w:lang w:val="en-US"/>
              </w:rPr>
              <w:t>secretariaat.hematologie@erasmusmc.nl</w:t>
            </w:r>
          </w:p>
        </w:tc>
      </w:tr>
      <w:tr w:rsidR="00AF411C">
        <w:trPr>
          <w:cantSplit/>
          <w:trHeight w:hRule="exact" w:val="284"/>
        </w:trPr>
        <w:tc>
          <w:tcPr>
            <w:tcW w:w="4962" w:type="dxa"/>
            <w:vMerge/>
          </w:tcPr>
          <w:p w:rsidR="00AF411C" w:rsidRPr="00F60BFB" w:rsidRDefault="00AF411C">
            <w:pPr>
              <w:pStyle w:val="ErasmusStandaard"/>
              <w:rPr>
                <w:noProof/>
                <w:lang w:val="en-US"/>
              </w:rPr>
            </w:pPr>
          </w:p>
        </w:tc>
        <w:tc>
          <w:tcPr>
            <w:tcW w:w="2183" w:type="dxa"/>
            <w:vMerge/>
          </w:tcPr>
          <w:p w:rsidR="00AF411C" w:rsidRPr="00F60BFB" w:rsidRDefault="00AF411C">
            <w:pPr>
              <w:pStyle w:val="ErasmusStandaard"/>
              <w:rPr>
                <w:lang w:val="en-US"/>
              </w:rPr>
            </w:pPr>
          </w:p>
        </w:tc>
        <w:tc>
          <w:tcPr>
            <w:tcW w:w="2920" w:type="dxa"/>
          </w:tcPr>
          <w:p w:rsidR="00AF411C" w:rsidRPr="00530040" w:rsidRDefault="00530040" w:rsidP="00530040">
            <w:pPr>
              <w:pStyle w:val="ErasmusKopjesSmal"/>
              <w:rPr>
                <w:b w:val="0"/>
              </w:rPr>
            </w:pPr>
            <w:r>
              <w:t>Ons kenmerk</w:t>
            </w:r>
            <w:r>
              <w:rPr>
                <w:b w:val="0"/>
              </w:rPr>
              <w:t xml:space="preserve">  </w:t>
            </w:r>
          </w:p>
        </w:tc>
      </w:tr>
      <w:tr w:rsidR="00AF411C">
        <w:trPr>
          <w:cantSplit/>
          <w:trHeight w:hRule="exact" w:val="284"/>
        </w:trPr>
        <w:tc>
          <w:tcPr>
            <w:tcW w:w="4962" w:type="dxa"/>
            <w:vMerge/>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Pr="00530040" w:rsidRDefault="00530040" w:rsidP="00530040">
            <w:pPr>
              <w:pStyle w:val="ErasmusKopjesSmal"/>
              <w:rPr>
                <w:b w:val="0"/>
              </w:rPr>
            </w:pPr>
            <w:r>
              <w:t xml:space="preserve">Datum  </w:t>
            </w:r>
            <w:r w:rsidR="00F60BFB">
              <w:t>17-01-2020</w:t>
            </w:r>
          </w:p>
        </w:tc>
      </w:tr>
      <w:tr w:rsidR="00AF411C">
        <w:trPr>
          <w:cantSplit/>
          <w:trHeight w:hRule="exact" w:val="284"/>
        </w:trPr>
        <w:tc>
          <w:tcPr>
            <w:tcW w:w="4962" w:type="dxa"/>
          </w:tcPr>
          <w:p w:rsidR="00F60BFB" w:rsidRDefault="00F60BFB" w:rsidP="00F60BFB">
            <w:r>
              <w:t xml:space="preserve">Betreft : Zorg voor patiënten met een hemoglobinopathie (sikkelcelziekte en ernstige thalassemie) </w:t>
            </w:r>
          </w:p>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Default="00AF411C">
            <w:pPr>
              <w:pStyle w:val="ErasmusKopjesSmal"/>
            </w:pPr>
          </w:p>
        </w:tc>
      </w:tr>
    </w:tbl>
    <w:p w:rsidR="00F60BFB" w:rsidRDefault="00F60BFB" w:rsidP="00F60BFB">
      <w:bookmarkStart w:id="1" w:name="VoorBetreft"/>
      <w:bookmarkStart w:id="2" w:name="Start"/>
      <w:bookmarkEnd w:id="1"/>
      <w:bookmarkEnd w:id="2"/>
    </w:p>
    <w:p w:rsidR="00F60BFB" w:rsidRDefault="00F60BFB" w:rsidP="00F60BFB">
      <w:r>
        <w:t>Geachte collega,</w:t>
      </w:r>
    </w:p>
    <w:p w:rsidR="00F60BFB" w:rsidRDefault="00F60BFB" w:rsidP="00F60BFB"/>
    <w:p w:rsidR="00F60BFB" w:rsidRDefault="00F60BFB" w:rsidP="00F60BFB">
      <w:r>
        <w:t>Graag willen wij uw aandacht vragen voor een gesignaleerd probleem bij de behandeling van patiënten In Asielzoekerscentra (AZC) met sikkelcelziekte en thalassemie.</w:t>
      </w:r>
    </w:p>
    <w:p w:rsidR="00F60BFB" w:rsidRDefault="00F60BFB" w:rsidP="00F60BFB"/>
    <w:p w:rsidR="00F60BFB" w:rsidRDefault="00F60BFB" w:rsidP="00F60BFB">
      <w:r w:rsidRPr="000F0454">
        <w:t xml:space="preserve">Sikkelcelziekte en thalassemie </w:t>
      </w:r>
      <w:r>
        <w:t xml:space="preserve">(ook wel samengevat als hemoglobinopathieën) zijn erfelijke vormen van bloedarmoede, </w:t>
      </w:r>
      <w:r w:rsidRPr="000F0454">
        <w:t>die nauwelijks voorkomen in de oorspronkelijke Nederlandse populatie, maar frequent voorkomen onder migranten die reeds lang in ons land aanwezig zijn of als vluchteling arriveren</w:t>
      </w:r>
      <w:r>
        <w:t xml:space="preserve"> en aanleiding kunnen geven tot ernstige gezondheidsrisico’s, wanneer niet adequaat behandeld</w:t>
      </w:r>
      <w:r w:rsidRPr="000F0454">
        <w:t xml:space="preserve">. Kennis over deze ziekten is bij veel artsen om bovenstaande redenen begrijpelijkerwijs beperkt. </w:t>
      </w:r>
    </w:p>
    <w:p w:rsidR="00907F62" w:rsidRDefault="00907F62" w:rsidP="00F60BFB"/>
    <w:p w:rsidR="00907F62" w:rsidRDefault="00F60BFB" w:rsidP="00F60BFB">
      <w:r>
        <w:t xml:space="preserve">Als behandelaren van patiënten met deze ziekte en verenigd in de Landelijke Werkgroep Hemoglobinopathie Behandelaren (LWHB),  </w:t>
      </w:r>
      <w:r w:rsidRPr="00AD4440">
        <w:t>constate</w:t>
      </w:r>
      <w:r>
        <w:t>ren</w:t>
      </w:r>
      <w:r w:rsidRPr="00AD4440">
        <w:t xml:space="preserve"> </w:t>
      </w:r>
      <w:r>
        <w:t xml:space="preserve">wij </w:t>
      </w:r>
      <w:r w:rsidRPr="00AD4440">
        <w:t>dat deze patiënten</w:t>
      </w:r>
      <w:r>
        <w:t xml:space="preserve"> met hemoglobinopathieën</w:t>
      </w:r>
      <w:r w:rsidRPr="00AD4440">
        <w:t xml:space="preserve"> over het algemeen wel wordt onderkend en </w:t>
      </w:r>
      <w:r>
        <w:t xml:space="preserve">naar ons worden </w:t>
      </w:r>
      <w:r w:rsidRPr="00AD4440">
        <w:t xml:space="preserve">verwezen vanuit de </w:t>
      </w:r>
      <w:r>
        <w:t xml:space="preserve">verschillende </w:t>
      </w:r>
      <w:r w:rsidRPr="00AD4440">
        <w:t>AZC’s, maar dat er vaak daarna organisatorisch knelpunten zijn</w:t>
      </w:r>
      <w:r>
        <w:t>,</w:t>
      </w:r>
      <w:r w:rsidRPr="00AD4440">
        <w:t xml:space="preserve"> </w:t>
      </w:r>
      <w:r>
        <w:t>die een</w:t>
      </w:r>
      <w:r w:rsidRPr="00AD4440">
        <w:t xml:space="preserve"> goede zorg </w:t>
      </w:r>
      <w:r>
        <w:t>a</w:t>
      </w:r>
      <w:r w:rsidRPr="00AD4440">
        <w:t>an deze patiënten</w:t>
      </w:r>
      <w:r>
        <w:t xml:space="preserve"> in de weg staan</w:t>
      </w:r>
      <w:r w:rsidRPr="00AD4440">
        <w:t xml:space="preserve">. </w:t>
      </w:r>
      <w:r>
        <w:t>Eén van de meest storende zaken is dat p</w:t>
      </w:r>
      <w:r w:rsidRPr="00AD4440">
        <w:t xml:space="preserve">atiënten </w:t>
      </w:r>
      <w:r>
        <w:t>regelmatig van</w:t>
      </w:r>
      <w:r w:rsidRPr="00AD4440">
        <w:t xml:space="preserve"> AZC naar AZC </w:t>
      </w:r>
      <w:r>
        <w:t xml:space="preserve">worden </w:t>
      </w:r>
      <w:r w:rsidRPr="00AD4440">
        <w:t>overgeplaatst zonder adequate overdracht van medische gegevens en medicatie</w:t>
      </w:r>
      <w:r>
        <w:t xml:space="preserve"> en waarbij patiënten ook niet meer op het spreekuur verschijnen</w:t>
      </w:r>
      <w:r w:rsidRPr="00AD4440">
        <w:t>. Daarbij gaat dan kostbare tijd</w:t>
      </w:r>
      <w:r>
        <w:t xml:space="preserve"> en investering in een adequaat behandelplan verloren. Niet zelden</w:t>
      </w:r>
      <w:r w:rsidRPr="00AD4440">
        <w:t xml:space="preserve"> </w:t>
      </w:r>
      <w:r>
        <w:t>worden</w:t>
      </w:r>
      <w:r w:rsidRPr="00AD4440">
        <w:t xml:space="preserve"> patiënten </w:t>
      </w:r>
      <w:r>
        <w:t xml:space="preserve">vervolgens vanuit hun nieuwe AZC </w:t>
      </w:r>
      <w:r w:rsidRPr="00AD4440">
        <w:t>opnieuw verwezen</w:t>
      </w:r>
      <w:r>
        <w:t xml:space="preserve"> wat tot overbodige diagnostiek, verwarring bij patiënt en onnodige </w:t>
      </w:r>
      <w:r w:rsidRPr="00AD4440">
        <w:t>onderbreking van noodzakelijke behandeling</w:t>
      </w:r>
      <w:r>
        <w:t xml:space="preserve"> leidt</w:t>
      </w:r>
      <w:r w:rsidRPr="00AD4440">
        <w:t xml:space="preserve">. </w:t>
      </w:r>
      <w:r>
        <w:t>Ook medisch gezien is dit zeer onwenselijk, omdat t</w:t>
      </w:r>
      <w:r w:rsidRPr="00AD4440">
        <w:t xml:space="preserve">ussentijdse complicaties niet optimaal behandeld kunnen worden </w:t>
      </w:r>
      <w:r>
        <w:t xml:space="preserve">wat bij </w:t>
      </w:r>
      <w:r w:rsidRPr="00AD4440">
        <w:t xml:space="preserve">patiënt </w:t>
      </w:r>
      <w:r>
        <w:t>tot</w:t>
      </w:r>
      <w:r w:rsidRPr="00AD4440">
        <w:t xml:space="preserve"> blijvende orgaanschade </w:t>
      </w:r>
      <w:r>
        <w:t xml:space="preserve">kan leiden. </w:t>
      </w:r>
      <w:r w:rsidRPr="00AB3399">
        <w:t>Daarbij is deze patiëntengroep nog eens extra gevoelig voor de psychische stress</w:t>
      </w:r>
      <w:r>
        <w:t>,</w:t>
      </w:r>
      <w:r w:rsidRPr="00AB3399">
        <w:t xml:space="preserve"> die gepaard gaat met de frequente overplaatsingen.</w:t>
      </w:r>
    </w:p>
    <w:p w:rsidR="00907F62" w:rsidRDefault="00907F62" w:rsidP="00F60BFB"/>
    <w:p w:rsidR="00F60BFB" w:rsidRDefault="00F60BFB" w:rsidP="00F60BFB">
      <w:r>
        <w:t xml:space="preserve">De LWHB werkgroep draagt zorg voor behandelprotocollen, coördineert onderzoek, bespreekt casuïstiek en onderhoudt nauw contact met de landelijke patiëntenvereniging OSCAR en belangenvereniging </w:t>
      </w:r>
      <w:proofErr w:type="spellStart"/>
      <w:r>
        <w:t>Sickle</w:t>
      </w:r>
      <w:proofErr w:type="spellEnd"/>
      <w:r>
        <w:t xml:space="preserve"> </w:t>
      </w:r>
      <w:proofErr w:type="spellStart"/>
      <w:r>
        <w:t>Cell</w:t>
      </w:r>
      <w:proofErr w:type="spellEnd"/>
      <w:r>
        <w:t xml:space="preserve">-IXL. Op basis van Europese en Nationale wetgeving heeft het ministerie van VWS Expertise centra aangewezen, waar deze patiënten behandeld zouden moeten worden. Gezien bovenstaande problematiek,  willen wij uw aandacht vragen voor vaak  inadequate doorverwijzingen van deze ernstig zieke patiëntengroep en waarvan continuïteit van  zorg essentieel is en momenteel niet geborgd is.   </w:t>
      </w:r>
    </w:p>
    <w:p w:rsidR="00907F62" w:rsidRDefault="00907F62" w:rsidP="00F60BFB"/>
    <w:p w:rsidR="00907F62" w:rsidRDefault="00907F62" w:rsidP="00F60BFB"/>
    <w:p w:rsidR="00F60BFB" w:rsidRDefault="00F60BFB" w:rsidP="00F60BFB">
      <w:r>
        <w:lastRenderedPageBreak/>
        <w:t>De werkgroep is zich er terdege van bewust, dat besluiten over overplaatsingen van asielzoekers tussen de centra, niet door de artsen van het GZA worden genomen.  Wij willen echter een beroep doen op onze collega’s om alles in het werk te stellen om behandeling van patiënten in deze groep in een Expertise- of Behandelcentrum voor Hemoglobinopathieën te laten plaatsvinden. En indien een overplaatsing onvermijdelijk is, om een optimale overdracht naar een volgend centrum te organiseren in samenspraak met de medisch specialist.</w:t>
      </w:r>
    </w:p>
    <w:p w:rsidR="00907F62" w:rsidRDefault="00907F62" w:rsidP="00F60BFB"/>
    <w:p w:rsidR="00F60BFB" w:rsidRDefault="00F60BFB" w:rsidP="00F60BFB">
      <w:r>
        <w:t>In de bijlage treft u een overzicht van de behandelcentra en de betreffende contactpersonen.</w:t>
      </w:r>
    </w:p>
    <w:p w:rsidR="00907F62" w:rsidRDefault="00907F62" w:rsidP="00F60BFB"/>
    <w:p w:rsidR="00F60BFB" w:rsidRDefault="00F60BFB" w:rsidP="00F60BFB">
      <w:r>
        <w:t>Uiteraard zijn wij te allen tijde bereid tot overleg.</w:t>
      </w:r>
    </w:p>
    <w:p w:rsidR="00F60BFB" w:rsidRDefault="00F60BFB" w:rsidP="00F60BFB"/>
    <w:p w:rsidR="00907F62" w:rsidRDefault="00907F62" w:rsidP="00F60BFB"/>
    <w:p w:rsidR="00F60BFB" w:rsidRDefault="00F60BFB" w:rsidP="00F60BFB">
      <w:r>
        <w:t>Met collegiale hoogachting</w:t>
      </w:r>
    </w:p>
    <w:p w:rsidR="00F60BFB" w:rsidRDefault="00F60BFB" w:rsidP="00F60BFB"/>
    <w:p w:rsidR="00F60BFB" w:rsidRDefault="00F60BFB" w:rsidP="00F60BFB"/>
    <w:p w:rsidR="00F60BFB" w:rsidRDefault="00F60BFB" w:rsidP="00F60BFB"/>
    <w:p w:rsidR="00F60BFB" w:rsidRDefault="00F60BFB" w:rsidP="00F60BFB"/>
    <w:p w:rsidR="00F60BFB" w:rsidRDefault="00F60BFB" w:rsidP="00F60BFB">
      <w:r>
        <w:t>Namens de LWHB</w:t>
      </w:r>
    </w:p>
    <w:p w:rsidR="00F60BFB" w:rsidRDefault="00F60BFB" w:rsidP="00F60BFB">
      <w:r>
        <w:t xml:space="preserve">Dr. A.W. Rijneveld, internist-hematoloog, </w:t>
      </w:r>
    </w:p>
    <w:p w:rsidR="00F60BFB" w:rsidRDefault="00F60BFB" w:rsidP="00F60BFB">
      <w:r>
        <w:t>voorzitter LWHB</w:t>
      </w:r>
    </w:p>
    <w:p w:rsidR="00F60BFB" w:rsidRDefault="00F60BFB" w:rsidP="00F60BFB"/>
    <w:p w:rsidR="00F60BFB" w:rsidRDefault="00F60BFB" w:rsidP="00F60BFB"/>
    <w:p w:rsidR="00F60BFB" w:rsidRDefault="00F60BFB" w:rsidP="00F60BFB">
      <w:r>
        <w:t>Bijlage: overzicht van de behandelcentra en de betreffende contactpersonen</w:t>
      </w:r>
    </w:p>
    <w:p w:rsidR="00AF411C" w:rsidRDefault="00AF411C">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pPr>
        <w:pStyle w:val="ErasmusStandaard"/>
      </w:pPr>
    </w:p>
    <w:p w:rsidR="00786DC2" w:rsidRDefault="00786DC2" w:rsidP="00786DC2"/>
    <w:p w:rsidR="00786DC2" w:rsidRDefault="00786DC2" w:rsidP="00786DC2"/>
    <w:p w:rsidR="00786DC2" w:rsidRPr="004E0895" w:rsidRDefault="00786DC2" w:rsidP="00786DC2">
      <w:pPr>
        <w:rPr>
          <w:sz w:val="32"/>
          <w:szCs w:val="32"/>
        </w:rPr>
      </w:pPr>
      <w:r w:rsidRPr="004E0895">
        <w:rPr>
          <w:sz w:val="32"/>
          <w:szCs w:val="32"/>
        </w:rPr>
        <w:lastRenderedPageBreak/>
        <w:t xml:space="preserve">Expertisecentra Sikkelcelziekte en thalassemie </w:t>
      </w:r>
      <w:r>
        <w:rPr>
          <w:sz w:val="32"/>
          <w:szCs w:val="32"/>
        </w:rPr>
        <w:t>Nederland</w:t>
      </w:r>
    </w:p>
    <w:p w:rsidR="00786DC2" w:rsidRDefault="00786DC2" w:rsidP="00786DC2"/>
    <w:p w:rsidR="00786DC2" w:rsidRDefault="00786DC2" w:rsidP="00786DC2">
      <w:r>
        <w:t xml:space="preserve">Erasmus MC </w:t>
      </w:r>
      <w:r w:rsidR="00E10344">
        <w:t xml:space="preserve"> </w:t>
      </w:r>
      <w:bookmarkStart w:id="3" w:name="_GoBack"/>
      <w:bookmarkEnd w:id="3"/>
    </w:p>
    <w:p w:rsidR="00786DC2" w:rsidRDefault="00786DC2" w:rsidP="00786DC2">
      <w:r>
        <w:t>Dr. A.W. Rijneveld, internist-hematoloog (volwassenen)</w:t>
      </w:r>
    </w:p>
    <w:p w:rsidR="00786DC2" w:rsidRDefault="00786DC2" w:rsidP="00786DC2">
      <w:pPr>
        <w:rPr>
          <w:rFonts w:ascii="Calibri" w:hAnsi="Calibri" w:cs="Arial"/>
          <w:iCs/>
          <w:color w:val="000000"/>
        </w:rPr>
      </w:pPr>
      <w:r>
        <w:rPr>
          <w:rFonts w:ascii="Calibri" w:hAnsi="Calibri" w:cs="Arial"/>
          <w:iCs/>
          <w:color w:val="000000"/>
        </w:rPr>
        <w:t>'s-Gravendijkwal 230</w:t>
      </w:r>
    </w:p>
    <w:p w:rsidR="00786DC2" w:rsidRDefault="00786DC2" w:rsidP="00786DC2">
      <w:pPr>
        <w:rPr>
          <w:rFonts w:ascii="Calibri" w:hAnsi="Calibri" w:cs="Arial"/>
          <w:iCs/>
          <w:color w:val="000000"/>
        </w:rPr>
      </w:pPr>
      <w:r w:rsidRPr="004E0895">
        <w:rPr>
          <w:rFonts w:ascii="Calibri" w:hAnsi="Calibri" w:cs="Arial"/>
          <w:iCs/>
          <w:color w:val="000000"/>
          <w:sz w:val="22"/>
          <w:szCs w:val="22"/>
        </w:rPr>
        <w:t>3015 CE Rotterdam</w:t>
      </w:r>
    </w:p>
    <w:p w:rsidR="00786DC2" w:rsidRDefault="00786DC2" w:rsidP="00786DC2">
      <w:pPr>
        <w:rPr>
          <w:rFonts w:ascii="Calibri" w:hAnsi="Calibri" w:cs="Arial"/>
          <w:iCs/>
          <w:color w:val="000000"/>
        </w:rPr>
      </w:pPr>
    </w:p>
    <w:p w:rsidR="00786DC2" w:rsidRDefault="00786DC2" w:rsidP="00786DC2">
      <w:pPr>
        <w:rPr>
          <w:rFonts w:ascii="Calibri" w:hAnsi="Calibri" w:cs="Arial"/>
          <w:iCs/>
          <w:color w:val="000000"/>
        </w:rPr>
      </w:pPr>
      <w:r>
        <w:rPr>
          <w:rFonts w:ascii="Calibri" w:hAnsi="Calibri" w:cs="Arial"/>
          <w:iCs/>
          <w:color w:val="000000"/>
        </w:rPr>
        <w:t>Erasmus MC Sophia Kinderziekenhuis</w:t>
      </w:r>
    </w:p>
    <w:p w:rsidR="00786DC2" w:rsidRDefault="00786DC2" w:rsidP="00786DC2">
      <w:pPr>
        <w:rPr>
          <w:rFonts w:ascii="Calibri" w:hAnsi="Calibri" w:cs="Arial"/>
          <w:iCs/>
          <w:color w:val="000000"/>
        </w:rPr>
      </w:pPr>
      <w:r>
        <w:rPr>
          <w:rFonts w:ascii="Calibri" w:hAnsi="Calibri" w:cs="Arial"/>
          <w:iCs/>
          <w:color w:val="000000"/>
        </w:rPr>
        <w:t>Dr. M.H. Cnossen, kinderarts-hematoloog</w:t>
      </w:r>
    </w:p>
    <w:p w:rsidR="00786DC2" w:rsidRDefault="00786DC2" w:rsidP="00786DC2">
      <w:pPr>
        <w:rPr>
          <w:rStyle w:val="lrzxr"/>
          <w:rFonts w:cs="Arial"/>
          <w:color w:val="222222"/>
        </w:rPr>
      </w:pPr>
      <w:r>
        <w:rPr>
          <w:rStyle w:val="lrzxr"/>
          <w:rFonts w:cs="Arial"/>
          <w:color w:val="222222"/>
        </w:rPr>
        <w:t>Westzeedijk 40</w:t>
      </w:r>
    </w:p>
    <w:p w:rsidR="00786DC2" w:rsidRDefault="00786DC2" w:rsidP="00786DC2">
      <w:pPr>
        <w:rPr>
          <w:rStyle w:val="lrzxr"/>
          <w:rFonts w:cs="Arial"/>
          <w:color w:val="222222"/>
        </w:rPr>
      </w:pPr>
      <w:r w:rsidRPr="004E0895">
        <w:rPr>
          <w:rStyle w:val="lrzxr"/>
          <w:rFonts w:asciiTheme="minorHAnsi" w:hAnsiTheme="minorHAnsi" w:cs="Arial"/>
          <w:color w:val="222222"/>
          <w:sz w:val="22"/>
          <w:szCs w:val="22"/>
        </w:rPr>
        <w:t>3015 GD Rotterdam</w:t>
      </w:r>
    </w:p>
    <w:p w:rsidR="00786DC2" w:rsidRDefault="00786DC2" w:rsidP="00786DC2">
      <w:pPr>
        <w:rPr>
          <w:rStyle w:val="lrzxr"/>
          <w:rFonts w:cs="Arial"/>
          <w:color w:val="222222"/>
        </w:rPr>
      </w:pPr>
    </w:p>
    <w:p w:rsidR="00786DC2" w:rsidRDefault="00786DC2" w:rsidP="00786DC2">
      <w:pPr>
        <w:rPr>
          <w:rStyle w:val="lrzxr"/>
          <w:rFonts w:cs="Arial"/>
          <w:color w:val="222222"/>
        </w:rPr>
      </w:pPr>
      <w:r>
        <w:rPr>
          <w:rStyle w:val="lrzxr"/>
          <w:rFonts w:cs="Arial"/>
          <w:color w:val="222222"/>
        </w:rPr>
        <w:t>Amsterdam Universitair Centrum, locatie AMC</w:t>
      </w:r>
    </w:p>
    <w:p w:rsidR="00786DC2" w:rsidRDefault="00786DC2" w:rsidP="00786DC2">
      <w:pPr>
        <w:rPr>
          <w:rStyle w:val="lrzxr"/>
          <w:rFonts w:cs="Arial"/>
          <w:color w:val="222222"/>
        </w:rPr>
      </w:pPr>
      <w:r>
        <w:rPr>
          <w:rStyle w:val="lrzxr"/>
          <w:rFonts w:cs="Arial"/>
          <w:color w:val="222222"/>
        </w:rPr>
        <w:t xml:space="preserve">Dr. B.J. </w:t>
      </w:r>
      <w:proofErr w:type="spellStart"/>
      <w:r>
        <w:rPr>
          <w:rStyle w:val="lrzxr"/>
          <w:rFonts w:cs="Arial"/>
          <w:color w:val="222222"/>
        </w:rPr>
        <w:t>Biemond</w:t>
      </w:r>
      <w:proofErr w:type="spellEnd"/>
      <w:r>
        <w:rPr>
          <w:rStyle w:val="lrzxr"/>
          <w:rFonts w:cs="Arial"/>
          <w:color w:val="222222"/>
        </w:rPr>
        <w:t>, internist-hematoloog (volwassenen)</w:t>
      </w:r>
    </w:p>
    <w:p w:rsidR="00786DC2" w:rsidRDefault="00786DC2" w:rsidP="00786DC2">
      <w:pPr>
        <w:rPr>
          <w:rFonts w:cs="Arial"/>
          <w:color w:val="000000"/>
        </w:rPr>
      </w:pPr>
      <w:proofErr w:type="spellStart"/>
      <w:r w:rsidRPr="004E0895">
        <w:rPr>
          <w:rFonts w:asciiTheme="minorHAnsi" w:hAnsiTheme="minorHAnsi" w:cs="Arial"/>
          <w:color w:val="000000"/>
          <w:sz w:val="22"/>
          <w:szCs w:val="22"/>
        </w:rPr>
        <w:t>Meibergdreef</w:t>
      </w:r>
      <w:proofErr w:type="spellEnd"/>
      <w:r w:rsidRPr="004E0895">
        <w:rPr>
          <w:rFonts w:asciiTheme="minorHAnsi" w:hAnsiTheme="minorHAnsi" w:cs="Arial"/>
          <w:color w:val="000000"/>
          <w:sz w:val="22"/>
          <w:szCs w:val="22"/>
        </w:rPr>
        <w:t xml:space="preserve"> 9 </w:t>
      </w:r>
    </w:p>
    <w:p w:rsidR="00786DC2" w:rsidRDefault="00786DC2" w:rsidP="00786DC2">
      <w:pPr>
        <w:rPr>
          <w:rFonts w:cs="Arial"/>
          <w:color w:val="000000"/>
        </w:rPr>
      </w:pPr>
      <w:r w:rsidRPr="004E0895">
        <w:rPr>
          <w:rFonts w:asciiTheme="minorHAnsi" w:hAnsiTheme="minorHAnsi" w:cs="Arial"/>
          <w:color w:val="000000"/>
          <w:sz w:val="22"/>
          <w:szCs w:val="22"/>
        </w:rPr>
        <w:t>1105 AZ Amsterdam</w:t>
      </w:r>
    </w:p>
    <w:p w:rsidR="00786DC2" w:rsidRDefault="00786DC2" w:rsidP="00786DC2">
      <w:pPr>
        <w:rPr>
          <w:rFonts w:cs="Arial"/>
          <w:color w:val="000000"/>
        </w:rPr>
      </w:pPr>
    </w:p>
    <w:p w:rsidR="00786DC2" w:rsidRDefault="00786DC2" w:rsidP="00786DC2">
      <w:pPr>
        <w:rPr>
          <w:rFonts w:ascii="Calibri" w:hAnsi="Calibri" w:cs="Arial"/>
          <w:color w:val="131516"/>
        </w:rPr>
      </w:pPr>
      <w:r w:rsidRPr="004E0895">
        <w:rPr>
          <w:rFonts w:ascii="Calibri" w:hAnsi="Calibri" w:cs="Arial"/>
          <w:color w:val="131516"/>
          <w:sz w:val="22"/>
          <w:szCs w:val="22"/>
        </w:rPr>
        <w:t>Emma Kinderziekenhuis Amsterdam U</w:t>
      </w:r>
      <w:r>
        <w:rPr>
          <w:rFonts w:ascii="Calibri" w:hAnsi="Calibri" w:cs="Arial"/>
          <w:color w:val="131516"/>
        </w:rPr>
        <w:t>niversitair Medisch Centrum</w:t>
      </w:r>
      <w:r w:rsidRPr="004E0895">
        <w:rPr>
          <w:rFonts w:ascii="Calibri" w:hAnsi="Calibri" w:cs="Arial"/>
          <w:color w:val="131516"/>
          <w:sz w:val="22"/>
          <w:szCs w:val="22"/>
        </w:rPr>
        <w:t xml:space="preserve"> </w:t>
      </w:r>
    </w:p>
    <w:p w:rsidR="00786DC2" w:rsidRDefault="00786DC2" w:rsidP="00786DC2">
      <w:pPr>
        <w:rPr>
          <w:rFonts w:ascii="Calibri" w:hAnsi="Calibri" w:cs="Arial"/>
          <w:color w:val="131516"/>
        </w:rPr>
      </w:pPr>
      <w:r>
        <w:rPr>
          <w:rFonts w:ascii="Calibri" w:hAnsi="Calibri" w:cs="Arial"/>
          <w:color w:val="131516"/>
        </w:rPr>
        <w:t>Dr. H. Heijboer, kinderarts-hematoloog</w:t>
      </w:r>
    </w:p>
    <w:p w:rsidR="00786DC2" w:rsidRDefault="00786DC2" w:rsidP="00786DC2">
      <w:pPr>
        <w:rPr>
          <w:rFonts w:ascii="Calibri" w:hAnsi="Calibri" w:cs="Arial"/>
          <w:color w:val="131516"/>
        </w:rPr>
      </w:pPr>
      <w:r>
        <w:rPr>
          <w:rFonts w:ascii="Calibri" w:hAnsi="Calibri" w:cs="Arial"/>
          <w:color w:val="131516"/>
        </w:rPr>
        <w:t xml:space="preserve">Prof. Dr. C.J. Fijn van </w:t>
      </w:r>
      <w:proofErr w:type="spellStart"/>
      <w:r>
        <w:rPr>
          <w:rFonts w:ascii="Calibri" w:hAnsi="Calibri" w:cs="Arial"/>
          <w:color w:val="131516"/>
        </w:rPr>
        <w:t>Draat</w:t>
      </w:r>
      <w:proofErr w:type="spellEnd"/>
      <w:r>
        <w:rPr>
          <w:rFonts w:ascii="Calibri" w:hAnsi="Calibri" w:cs="Arial"/>
          <w:color w:val="131516"/>
        </w:rPr>
        <w:t>, kinderarts-hematoloog</w:t>
      </w:r>
    </w:p>
    <w:p w:rsidR="00786DC2" w:rsidRDefault="00786DC2" w:rsidP="00786DC2">
      <w:pPr>
        <w:rPr>
          <w:rFonts w:ascii="Calibri" w:hAnsi="Calibri" w:cs="Arial"/>
          <w:color w:val="131516"/>
        </w:rPr>
      </w:pPr>
      <w:proofErr w:type="spellStart"/>
      <w:r w:rsidRPr="004E0895">
        <w:rPr>
          <w:rFonts w:ascii="Calibri" w:hAnsi="Calibri" w:cs="Arial"/>
          <w:color w:val="131516"/>
          <w:sz w:val="22"/>
          <w:szCs w:val="22"/>
        </w:rPr>
        <w:t>Meibergdreef</w:t>
      </w:r>
      <w:proofErr w:type="spellEnd"/>
      <w:r w:rsidRPr="004E0895">
        <w:rPr>
          <w:rFonts w:ascii="Calibri" w:hAnsi="Calibri" w:cs="Arial"/>
          <w:color w:val="131516"/>
          <w:sz w:val="22"/>
          <w:szCs w:val="22"/>
        </w:rPr>
        <w:t xml:space="preserve"> 9</w:t>
      </w:r>
    </w:p>
    <w:p w:rsidR="00786DC2" w:rsidRDefault="00786DC2" w:rsidP="00786DC2">
      <w:pPr>
        <w:rPr>
          <w:rFonts w:ascii="Calibri" w:hAnsi="Calibri" w:cs="Arial"/>
          <w:color w:val="131516"/>
        </w:rPr>
      </w:pPr>
      <w:r w:rsidRPr="004E0895">
        <w:rPr>
          <w:rFonts w:ascii="Calibri" w:hAnsi="Calibri" w:cs="Arial"/>
          <w:color w:val="131516"/>
          <w:sz w:val="22"/>
          <w:szCs w:val="22"/>
        </w:rPr>
        <w:t>1105 AZ Amsterdam</w:t>
      </w:r>
    </w:p>
    <w:p w:rsidR="00786DC2" w:rsidRDefault="00786DC2" w:rsidP="00786DC2">
      <w:pPr>
        <w:rPr>
          <w:rFonts w:ascii="Calibri" w:hAnsi="Calibri" w:cs="Arial"/>
          <w:color w:val="131516"/>
        </w:rPr>
      </w:pPr>
    </w:p>
    <w:p w:rsidR="00786DC2" w:rsidRDefault="00786DC2" w:rsidP="00786DC2">
      <w:pPr>
        <w:rPr>
          <w:rFonts w:ascii="Calibri" w:hAnsi="Calibri" w:cs="Arial"/>
          <w:color w:val="131516"/>
        </w:rPr>
      </w:pPr>
      <w:r>
        <w:rPr>
          <w:rFonts w:ascii="Calibri" w:hAnsi="Calibri" w:cs="Arial"/>
          <w:color w:val="131516"/>
        </w:rPr>
        <w:t>Leids Universitair Medisch Centrum</w:t>
      </w:r>
    </w:p>
    <w:p w:rsidR="00786DC2" w:rsidRDefault="00786DC2" w:rsidP="00786DC2">
      <w:pPr>
        <w:rPr>
          <w:rFonts w:ascii="Calibri" w:hAnsi="Calibri" w:cs="Arial"/>
          <w:color w:val="131516"/>
        </w:rPr>
      </w:pPr>
      <w:r>
        <w:rPr>
          <w:rFonts w:ascii="Calibri" w:hAnsi="Calibri" w:cs="Arial"/>
          <w:color w:val="131516"/>
        </w:rPr>
        <w:t>Dr. C.S. Ootjers, internist-hematoloog (volwassenen)</w:t>
      </w:r>
    </w:p>
    <w:p w:rsidR="00786DC2" w:rsidRDefault="00786DC2" w:rsidP="00786DC2">
      <w:pPr>
        <w:rPr>
          <w:rFonts w:ascii="Calibri" w:hAnsi="Calibri" w:cs="Arial"/>
          <w:color w:val="131516"/>
        </w:rPr>
      </w:pPr>
      <w:r>
        <w:rPr>
          <w:rFonts w:ascii="Calibri" w:hAnsi="Calibri" w:cs="Arial"/>
          <w:color w:val="131516"/>
        </w:rPr>
        <w:t xml:space="preserve">Dr. F. </w:t>
      </w:r>
      <w:proofErr w:type="spellStart"/>
      <w:r>
        <w:rPr>
          <w:rFonts w:ascii="Calibri" w:hAnsi="Calibri" w:cs="Arial"/>
          <w:color w:val="131516"/>
        </w:rPr>
        <w:t>Smiers</w:t>
      </w:r>
      <w:proofErr w:type="spellEnd"/>
      <w:r>
        <w:rPr>
          <w:rFonts w:ascii="Calibri" w:hAnsi="Calibri" w:cs="Arial"/>
          <w:color w:val="131516"/>
        </w:rPr>
        <w:t>, kinderarts-hematoloog</w:t>
      </w:r>
    </w:p>
    <w:p w:rsidR="00786DC2" w:rsidRDefault="00786DC2" w:rsidP="00786DC2">
      <w:pPr>
        <w:rPr>
          <w:rFonts w:ascii="Calibri" w:hAnsi="Calibri" w:cs="Arial"/>
          <w:color w:val="131516"/>
        </w:rPr>
      </w:pPr>
      <w:proofErr w:type="spellStart"/>
      <w:r>
        <w:rPr>
          <w:rFonts w:ascii="Calibri" w:hAnsi="Calibri" w:cs="Arial"/>
          <w:color w:val="131516"/>
        </w:rPr>
        <w:t>Albinusdreef</w:t>
      </w:r>
      <w:proofErr w:type="spellEnd"/>
      <w:r>
        <w:rPr>
          <w:rFonts w:ascii="Calibri" w:hAnsi="Calibri" w:cs="Arial"/>
          <w:color w:val="131516"/>
        </w:rPr>
        <w:t xml:space="preserve"> 2</w:t>
      </w:r>
    </w:p>
    <w:p w:rsidR="00786DC2" w:rsidRDefault="00786DC2" w:rsidP="00786DC2">
      <w:pPr>
        <w:rPr>
          <w:rFonts w:ascii="Calibri" w:hAnsi="Calibri" w:cs="Arial"/>
          <w:color w:val="131516"/>
        </w:rPr>
      </w:pPr>
      <w:r>
        <w:rPr>
          <w:rFonts w:ascii="Calibri" w:hAnsi="Calibri" w:cs="Arial"/>
          <w:color w:val="131516"/>
        </w:rPr>
        <w:t>2333 ZA Leiden</w:t>
      </w:r>
    </w:p>
    <w:p w:rsidR="00786DC2" w:rsidRPr="00916749" w:rsidRDefault="00786DC2" w:rsidP="00786DC2">
      <w:pPr>
        <w:rPr>
          <w:rStyle w:val="lrzxr"/>
          <w:rFonts w:cs="Arial"/>
          <w:color w:val="222222"/>
        </w:rPr>
      </w:pPr>
    </w:p>
    <w:p w:rsidR="00786DC2" w:rsidRDefault="00786DC2" w:rsidP="00786DC2">
      <w:pPr>
        <w:rPr>
          <w:rStyle w:val="lrzxr"/>
          <w:rFonts w:cs="Arial"/>
          <w:color w:val="222222"/>
        </w:rPr>
      </w:pPr>
      <w:proofErr w:type="spellStart"/>
      <w:r>
        <w:rPr>
          <w:rStyle w:val="lrzxr"/>
          <w:rFonts w:cs="Arial"/>
          <w:color w:val="222222"/>
        </w:rPr>
        <w:t>HagaZiekennhuis</w:t>
      </w:r>
      <w:proofErr w:type="spellEnd"/>
    </w:p>
    <w:p w:rsidR="00786DC2" w:rsidRDefault="00786DC2" w:rsidP="00786DC2">
      <w:pPr>
        <w:rPr>
          <w:rStyle w:val="lrzxr"/>
          <w:rFonts w:cs="Arial"/>
          <w:color w:val="222222"/>
        </w:rPr>
      </w:pPr>
      <w:r>
        <w:rPr>
          <w:rStyle w:val="lrzxr"/>
          <w:rFonts w:cs="Arial"/>
          <w:color w:val="222222"/>
        </w:rPr>
        <w:t>Dr. J.L.H. Kerkhoffs, internist-hematoloog (volwassenen)</w:t>
      </w:r>
    </w:p>
    <w:p w:rsidR="00786DC2" w:rsidRDefault="00786DC2" w:rsidP="00786DC2">
      <w:pPr>
        <w:rPr>
          <w:rStyle w:val="lrzxr"/>
          <w:rFonts w:ascii="Calibri" w:hAnsi="Calibri" w:cs="Arial"/>
          <w:color w:val="222222"/>
        </w:rPr>
      </w:pPr>
      <w:r w:rsidRPr="004E0895">
        <w:rPr>
          <w:rStyle w:val="lrzxr"/>
          <w:rFonts w:ascii="Calibri" w:hAnsi="Calibri" w:cs="Arial"/>
          <w:color w:val="222222"/>
          <w:sz w:val="22"/>
          <w:szCs w:val="22"/>
        </w:rPr>
        <w:t>Els Borst-</w:t>
      </w:r>
      <w:proofErr w:type="spellStart"/>
      <w:r w:rsidRPr="004E0895">
        <w:rPr>
          <w:rStyle w:val="lrzxr"/>
          <w:rFonts w:ascii="Calibri" w:hAnsi="Calibri" w:cs="Arial"/>
          <w:color w:val="222222"/>
          <w:sz w:val="22"/>
          <w:szCs w:val="22"/>
        </w:rPr>
        <w:t>Eilersplein</w:t>
      </w:r>
      <w:proofErr w:type="spellEnd"/>
      <w:r w:rsidRPr="004E0895">
        <w:rPr>
          <w:rStyle w:val="lrzxr"/>
          <w:rFonts w:ascii="Calibri" w:hAnsi="Calibri" w:cs="Arial"/>
          <w:color w:val="222222"/>
          <w:sz w:val="22"/>
          <w:szCs w:val="22"/>
        </w:rPr>
        <w:t xml:space="preserve"> 275</w:t>
      </w:r>
    </w:p>
    <w:p w:rsidR="00786DC2" w:rsidRPr="004E0895" w:rsidRDefault="00786DC2" w:rsidP="00786DC2">
      <w:pPr>
        <w:rPr>
          <w:rStyle w:val="lrzxr"/>
          <w:rFonts w:ascii="Calibri" w:hAnsi="Calibri" w:cs="Arial"/>
          <w:color w:val="222222"/>
        </w:rPr>
      </w:pPr>
      <w:r w:rsidRPr="004E0895">
        <w:rPr>
          <w:rStyle w:val="lrzxr"/>
          <w:rFonts w:ascii="Calibri" w:hAnsi="Calibri" w:cs="Arial"/>
          <w:color w:val="222222"/>
          <w:sz w:val="22"/>
          <w:szCs w:val="22"/>
        </w:rPr>
        <w:t>2545 AA Den Haag</w:t>
      </w:r>
    </w:p>
    <w:p w:rsidR="00786DC2" w:rsidRDefault="00786DC2" w:rsidP="00786DC2">
      <w:pPr>
        <w:rPr>
          <w:rStyle w:val="lrzxr"/>
          <w:rFonts w:cs="Arial"/>
          <w:color w:val="222222"/>
        </w:rPr>
      </w:pPr>
    </w:p>
    <w:p w:rsidR="00786DC2" w:rsidRDefault="00786DC2" w:rsidP="00786DC2">
      <w:pPr>
        <w:rPr>
          <w:rStyle w:val="lrzxr"/>
          <w:rFonts w:cs="Arial"/>
          <w:color w:val="222222"/>
        </w:rPr>
      </w:pPr>
      <w:r>
        <w:rPr>
          <w:rStyle w:val="lrzxr"/>
          <w:rFonts w:cs="Arial"/>
          <w:color w:val="222222"/>
        </w:rPr>
        <w:t>Juliana Kinderziekenhuis</w:t>
      </w:r>
    </w:p>
    <w:p w:rsidR="00786DC2" w:rsidRDefault="00786DC2" w:rsidP="00786DC2">
      <w:pPr>
        <w:rPr>
          <w:rStyle w:val="lrzxr"/>
          <w:rFonts w:cs="Arial"/>
          <w:color w:val="222222"/>
        </w:rPr>
      </w:pPr>
      <w:r>
        <w:rPr>
          <w:rStyle w:val="lrzxr"/>
          <w:rFonts w:cs="Arial"/>
          <w:color w:val="222222"/>
        </w:rPr>
        <w:t>Drs. F.G. Hofstede, kinderarts-hematoloog</w:t>
      </w:r>
    </w:p>
    <w:p w:rsidR="00786DC2" w:rsidRDefault="00786DC2" w:rsidP="00786DC2">
      <w:pPr>
        <w:rPr>
          <w:rStyle w:val="lrzxr"/>
          <w:rFonts w:ascii="Calibri" w:hAnsi="Calibri" w:cs="Arial"/>
          <w:color w:val="222222"/>
        </w:rPr>
      </w:pPr>
      <w:r w:rsidRPr="009A7D69">
        <w:rPr>
          <w:rStyle w:val="lrzxr"/>
          <w:rFonts w:ascii="Calibri" w:hAnsi="Calibri" w:cs="Arial"/>
          <w:color w:val="222222"/>
        </w:rPr>
        <w:t>Els Borst-</w:t>
      </w:r>
      <w:proofErr w:type="spellStart"/>
      <w:r w:rsidRPr="009A7D69">
        <w:rPr>
          <w:rStyle w:val="lrzxr"/>
          <w:rFonts w:ascii="Calibri" w:hAnsi="Calibri" w:cs="Arial"/>
          <w:color w:val="222222"/>
        </w:rPr>
        <w:t>Eilersplein</w:t>
      </w:r>
      <w:proofErr w:type="spellEnd"/>
      <w:r w:rsidRPr="009A7D69">
        <w:rPr>
          <w:rStyle w:val="lrzxr"/>
          <w:rFonts w:ascii="Calibri" w:hAnsi="Calibri" w:cs="Arial"/>
          <w:color w:val="222222"/>
        </w:rPr>
        <w:t xml:space="preserve"> 275</w:t>
      </w:r>
    </w:p>
    <w:p w:rsidR="00786DC2" w:rsidRPr="009A7D69" w:rsidRDefault="00786DC2" w:rsidP="00786DC2">
      <w:pPr>
        <w:rPr>
          <w:rStyle w:val="lrzxr"/>
          <w:rFonts w:ascii="Calibri" w:hAnsi="Calibri" w:cs="Arial"/>
          <w:color w:val="222222"/>
        </w:rPr>
      </w:pPr>
      <w:r w:rsidRPr="009A7D69">
        <w:rPr>
          <w:rStyle w:val="lrzxr"/>
          <w:rFonts w:ascii="Calibri" w:hAnsi="Calibri" w:cs="Arial"/>
          <w:color w:val="222222"/>
        </w:rPr>
        <w:t>2545 AA Den Haag</w:t>
      </w:r>
    </w:p>
    <w:p w:rsidR="00786DC2" w:rsidRDefault="00786DC2" w:rsidP="00786DC2">
      <w:pPr>
        <w:rPr>
          <w:rStyle w:val="lrzxr"/>
          <w:rFonts w:cs="Arial"/>
          <w:color w:val="222222"/>
        </w:rPr>
      </w:pPr>
    </w:p>
    <w:p w:rsidR="00786DC2" w:rsidRDefault="00786DC2" w:rsidP="00786DC2">
      <w:pPr>
        <w:rPr>
          <w:rStyle w:val="lrzxr"/>
          <w:rFonts w:cs="Arial"/>
          <w:color w:val="222222"/>
        </w:rPr>
      </w:pPr>
      <w:r>
        <w:rPr>
          <w:rStyle w:val="lrzxr"/>
          <w:rFonts w:cs="Arial"/>
          <w:color w:val="222222"/>
        </w:rPr>
        <w:t xml:space="preserve">UMC Utrecht/Van </w:t>
      </w:r>
      <w:proofErr w:type="spellStart"/>
      <w:r>
        <w:rPr>
          <w:rStyle w:val="lrzxr"/>
          <w:rFonts w:cs="Arial"/>
          <w:color w:val="222222"/>
        </w:rPr>
        <w:t>Creveldkliniek</w:t>
      </w:r>
      <w:proofErr w:type="spellEnd"/>
    </w:p>
    <w:p w:rsidR="00786DC2" w:rsidRDefault="00786DC2" w:rsidP="00786DC2">
      <w:pPr>
        <w:rPr>
          <w:rStyle w:val="lrzxr"/>
          <w:rFonts w:cs="Arial"/>
          <w:color w:val="222222"/>
        </w:rPr>
      </w:pPr>
      <w:r>
        <w:rPr>
          <w:rStyle w:val="lrzxr"/>
          <w:rFonts w:cs="Arial"/>
          <w:color w:val="222222"/>
        </w:rPr>
        <w:t>Dr. E.J. van Beers, internist-hematoloog (volwassenen)</w:t>
      </w:r>
    </w:p>
    <w:p w:rsidR="00786DC2" w:rsidRDefault="00786DC2" w:rsidP="00786DC2">
      <w:pPr>
        <w:rPr>
          <w:rStyle w:val="lrzxr"/>
          <w:rFonts w:cs="Arial"/>
          <w:color w:val="222222"/>
        </w:rPr>
      </w:pPr>
      <w:r>
        <w:rPr>
          <w:rStyle w:val="lrzxr"/>
          <w:rFonts w:cs="Arial"/>
          <w:color w:val="222222"/>
        </w:rPr>
        <w:t>Heidelberglaan 100</w:t>
      </w:r>
    </w:p>
    <w:p w:rsidR="00786DC2" w:rsidRPr="00786DC2" w:rsidRDefault="00786DC2" w:rsidP="00786DC2">
      <w:pPr>
        <w:rPr>
          <w:rFonts w:cs="Arial"/>
          <w:color w:val="222222"/>
        </w:rPr>
      </w:pPr>
      <w:r>
        <w:rPr>
          <w:rStyle w:val="lrzxr"/>
          <w:rFonts w:cs="Arial"/>
          <w:color w:val="222222"/>
        </w:rPr>
        <w:t>2584 CX Utrecht</w:t>
      </w:r>
    </w:p>
    <w:p w:rsidR="00786DC2" w:rsidRPr="004E0895" w:rsidRDefault="00786DC2" w:rsidP="00786DC2">
      <w:pPr>
        <w:rPr>
          <w:rFonts w:ascii="Calibri" w:hAnsi="Calibri"/>
        </w:rPr>
      </w:pPr>
    </w:p>
    <w:p w:rsidR="00AF411C" w:rsidRDefault="00AF411C">
      <w:pPr>
        <w:pStyle w:val="ErasmusStandaard"/>
        <w:spacing w:line="20" w:lineRule="exact"/>
      </w:pPr>
    </w:p>
    <w:p w:rsidR="00AF411C" w:rsidRDefault="00AF411C">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p w:rsidR="00786DC2" w:rsidRDefault="00786DC2">
      <w:pPr>
        <w:pStyle w:val="ErasmusStandaard"/>
        <w:spacing w:line="20" w:lineRule="exact"/>
      </w:pPr>
    </w:p>
    <w:sectPr w:rsidR="00786DC2" w:rsidSect="00E10344">
      <w:headerReference w:type="default" r:id="rId7"/>
      <w:headerReference w:type="first" r:id="rId8"/>
      <w:footerReference w:type="first" r:id="rId9"/>
      <w:pgSz w:w="11906" w:h="16838" w:code="9"/>
      <w:pgMar w:top="2036" w:right="2495" w:bottom="709" w:left="1418" w:header="720" w:footer="539" w:gutter="0"/>
      <w:paperSrc w:first="1"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040" w:rsidRDefault="00530040">
      <w:r>
        <w:separator/>
      </w:r>
    </w:p>
  </w:endnote>
  <w:endnote w:type="continuationSeparator" w:id="0">
    <w:p w:rsidR="00530040" w:rsidRDefault="005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AF411C">
      <w:trPr>
        <w:trHeight w:hRule="exact" w:val="210"/>
      </w:trPr>
      <w:tc>
        <w:tcPr>
          <w:tcW w:w="1871" w:type="dxa"/>
          <w:tcBorders>
            <w:top w:val="nil"/>
            <w:left w:val="nil"/>
            <w:bottom w:val="nil"/>
            <w:right w:val="nil"/>
          </w:tcBorders>
        </w:tcPr>
        <w:p w:rsidR="00AF411C" w:rsidRDefault="00AF411C" w:rsidP="00530040">
          <w:pPr>
            <w:pStyle w:val="Erasmusemail"/>
            <w:framePr w:wrap="around" w:vAnchor="page" w:hAnchor="page" w:y="16274"/>
          </w:pPr>
          <w:r>
            <w:fldChar w:fldCharType="begin"/>
          </w:r>
          <w:r>
            <w:instrText xml:space="preserve"> IF </w:instrText>
          </w:r>
          <w:r>
            <w:fldChar w:fldCharType="begin"/>
          </w:r>
          <w:r>
            <w:instrText xml:space="preserve"> DOCPROPERTY LogoAanUit </w:instrText>
          </w:r>
          <w:r>
            <w:fldChar w:fldCharType="separate"/>
          </w:r>
          <w:r w:rsidR="00E10344">
            <w:instrText>UIT</w:instrText>
          </w:r>
          <w:r>
            <w:fldChar w:fldCharType="end"/>
          </w:r>
          <w:r>
            <w:instrText xml:space="preserve"> = AAN"</w:instrText>
          </w:r>
          <w:bookmarkStart w:id="18" w:name="EmailVoet"/>
          <w:r w:rsidR="00530040">
            <w:instrText>www.erasmusmc.nl</w:instrText>
          </w:r>
          <w:bookmarkEnd w:id="18"/>
          <w:r>
            <w:instrText xml:space="preserve">" </w:instrText>
          </w:r>
        </w:p>
        <w:p w:rsidR="00AF411C" w:rsidRDefault="00E10344">
          <w:pPr>
            <w:pStyle w:val="Erasmusemail"/>
            <w:framePr w:wrap="around" w:vAnchor="page" w:hAnchor="page" w:y="16274"/>
            <w:rPr>
              <w:rFonts w:ascii="Arial Narrow" w:hAnsi="Arial Narrow"/>
            </w:rPr>
          </w:pPr>
          <w:r>
            <w:fldChar w:fldCharType="separate"/>
          </w:r>
          <w:r w:rsidR="00AF411C">
            <w:fldChar w:fldCharType="end"/>
          </w:r>
        </w:p>
      </w:tc>
    </w:tr>
  </w:tbl>
  <w:p w:rsidR="00AF411C" w:rsidRDefault="00AF41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040" w:rsidRDefault="00530040">
      <w:r>
        <w:separator/>
      </w:r>
    </w:p>
  </w:footnote>
  <w:footnote w:type="continuationSeparator" w:id="0">
    <w:p w:rsidR="00530040" w:rsidRDefault="0053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11C" w:rsidRDefault="00AF411C">
    <w:pPr>
      <w:pStyle w:val="Koptekst"/>
    </w:pPr>
  </w:p>
  <w:p w:rsidR="00AF411C" w:rsidRDefault="00AF411C">
    <w:pPr>
      <w:pStyle w:val="Koptekst"/>
    </w:pPr>
  </w:p>
  <w:p w:rsidR="00AF411C" w:rsidRDefault="00AF411C">
    <w:pPr>
      <w:pStyle w:val="Koptekst"/>
    </w:pPr>
  </w:p>
  <w:tbl>
    <w:tblPr>
      <w:tblW w:w="0" w:type="auto"/>
      <w:tblLayout w:type="fixed"/>
      <w:tblCellMar>
        <w:left w:w="0" w:type="dxa"/>
        <w:right w:w="0" w:type="dxa"/>
      </w:tblCellMar>
      <w:tblLook w:val="0000" w:firstRow="0" w:lastRow="0" w:firstColumn="0" w:lastColumn="0" w:noHBand="0" w:noVBand="0"/>
    </w:tblPr>
    <w:tblGrid>
      <w:gridCol w:w="8133"/>
    </w:tblGrid>
    <w:tr w:rsidR="00AF411C">
      <w:tc>
        <w:tcPr>
          <w:tcW w:w="8133" w:type="dxa"/>
        </w:tcPr>
        <w:p w:rsidR="00AF411C" w:rsidRDefault="00530040" w:rsidP="00530040">
          <w:pPr>
            <w:pStyle w:val="ErasmustitelVolg"/>
            <w:framePr w:hSpace="142" w:wrap="around" w:vAnchor="page" w:hAnchor="page" w:x="1419" w:y="631"/>
            <w:spacing w:line="284" w:lineRule="atLeast"/>
          </w:pPr>
          <w:bookmarkStart w:id="4" w:name="Pagina"/>
          <w:r>
            <w:rPr>
              <w:b/>
              <w:snapToGrid w:val="0"/>
              <w:lang w:eastAsia="nl-NL"/>
            </w:rPr>
            <w:t>Pagina</w:t>
          </w:r>
          <w:bookmarkEnd w:id="4"/>
          <w:r w:rsidR="00AF411C">
            <w:rPr>
              <w:b/>
              <w:snapToGrid w:val="0"/>
              <w:lang w:eastAsia="nl-NL"/>
            </w:rPr>
            <w:t xml:space="preserve"> </w:t>
          </w:r>
          <w:r w:rsidR="00AF411C">
            <w:rPr>
              <w:snapToGrid w:val="0"/>
              <w:lang w:eastAsia="nl-NL"/>
            </w:rPr>
            <w:t xml:space="preserve"> </w:t>
          </w:r>
          <w:r w:rsidR="00AF411C">
            <w:rPr>
              <w:snapToGrid w:val="0"/>
              <w:lang w:eastAsia="nl-NL"/>
            </w:rPr>
            <w:fldChar w:fldCharType="begin"/>
          </w:r>
          <w:r w:rsidR="00AF411C">
            <w:rPr>
              <w:snapToGrid w:val="0"/>
              <w:lang w:eastAsia="nl-NL"/>
            </w:rPr>
            <w:instrText xml:space="preserve"> PAGE </w:instrText>
          </w:r>
          <w:r w:rsidR="00AF411C">
            <w:rPr>
              <w:snapToGrid w:val="0"/>
              <w:lang w:eastAsia="nl-NL"/>
            </w:rPr>
            <w:fldChar w:fldCharType="separate"/>
          </w:r>
          <w:r w:rsidR="00E10344">
            <w:rPr>
              <w:noProof/>
              <w:snapToGrid w:val="0"/>
              <w:lang w:eastAsia="nl-NL"/>
            </w:rPr>
            <w:t>3</w:t>
          </w:r>
          <w:r w:rsidR="00AF411C">
            <w:rPr>
              <w:snapToGrid w:val="0"/>
              <w:lang w:eastAsia="nl-NL"/>
            </w:rPr>
            <w:fldChar w:fldCharType="end"/>
          </w:r>
          <w:r w:rsidR="00AF411C">
            <w:rPr>
              <w:snapToGrid w:val="0"/>
              <w:lang w:eastAsia="nl-NL"/>
            </w:rPr>
            <w:t>/</w:t>
          </w:r>
          <w:r w:rsidR="00AF411C">
            <w:rPr>
              <w:snapToGrid w:val="0"/>
              <w:lang w:eastAsia="nl-NL"/>
            </w:rPr>
            <w:fldChar w:fldCharType="begin"/>
          </w:r>
          <w:r w:rsidR="00AF411C">
            <w:rPr>
              <w:snapToGrid w:val="0"/>
              <w:lang w:eastAsia="nl-NL"/>
            </w:rPr>
            <w:instrText xml:space="preserve"> SECTIONPAGES  \* MERGEFORMAT </w:instrText>
          </w:r>
          <w:r w:rsidR="00AF411C">
            <w:rPr>
              <w:snapToGrid w:val="0"/>
              <w:lang w:eastAsia="nl-NL"/>
            </w:rPr>
            <w:fldChar w:fldCharType="separate"/>
          </w:r>
          <w:r w:rsidR="00E10344">
            <w:rPr>
              <w:noProof/>
              <w:snapToGrid w:val="0"/>
            </w:rPr>
            <w:t>3</w:t>
          </w:r>
          <w:r w:rsidR="00AF411C">
            <w:rPr>
              <w:snapToGrid w:val="0"/>
              <w:lang w:eastAsia="nl-NL"/>
            </w:rPr>
            <w:fldChar w:fldCharType="end"/>
          </w:r>
        </w:p>
      </w:tc>
    </w:tr>
    <w:tr w:rsidR="00AF411C">
      <w:tc>
        <w:tcPr>
          <w:tcW w:w="8133" w:type="dxa"/>
        </w:tcPr>
        <w:p w:rsidR="00AF411C" w:rsidRDefault="00530040" w:rsidP="00530040">
          <w:pPr>
            <w:pStyle w:val="ErasmustitelVolg"/>
            <w:framePr w:hSpace="142" w:wrap="around" w:vAnchor="page" w:hAnchor="page" w:x="1419" w:y="631"/>
            <w:spacing w:line="284" w:lineRule="atLeast"/>
          </w:pPr>
          <w:bookmarkStart w:id="5" w:name="Onskenmerk2"/>
          <w:r>
            <w:rPr>
              <w:b/>
            </w:rPr>
            <w:t>Ons kenmerk</w:t>
          </w:r>
          <w:bookmarkEnd w:id="5"/>
          <w:r w:rsidR="00AF411C">
            <w:t xml:space="preserve">  </w:t>
          </w:r>
          <w:bookmarkStart w:id="6" w:name="Normal1"/>
          <w:r w:rsidR="00AF411C" w:rsidRPr="00530040">
            <w:fldChar w:fldCharType="begin"/>
          </w:r>
          <w:r w:rsidR="00AF411C" w:rsidRPr="00530040">
            <w:instrText xml:space="preserve"> STYLEREF Erasmus_OnsKenmerkStijl</w:instrText>
          </w:r>
          <w:r w:rsidR="00AF411C" w:rsidRPr="00530040">
            <w:fldChar w:fldCharType="separate"/>
          </w:r>
          <w:r w:rsidR="00E10344">
            <w:rPr>
              <w:b/>
              <w:bCs/>
              <w:noProof/>
            </w:rPr>
            <w:t>Fout! Geen tekst met de opgegeven stijl in het document.</w:t>
          </w:r>
          <w:r w:rsidR="00AF411C" w:rsidRPr="00530040">
            <w:fldChar w:fldCharType="end"/>
          </w:r>
          <w:bookmarkEnd w:id="6"/>
          <w:r w:rsidR="00AF411C">
            <w:t xml:space="preserve"> </w:t>
          </w:r>
        </w:p>
      </w:tc>
    </w:tr>
    <w:tr w:rsidR="00AF411C">
      <w:tc>
        <w:tcPr>
          <w:tcW w:w="8133" w:type="dxa"/>
        </w:tcPr>
        <w:p w:rsidR="00AF411C" w:rsidRDefault="00530040" w:rsidP="00530040">
          <w:pPr>
            <w:pStyle w:val="ErasmustitelVolg"/>
            <w:framePr w:hSpace="142" w:wrap="around" w:vAnchor="page" w:hAnchor="page" w:x="1419" w:y="631"/>
            <w:spacing w:line="284" w:lineRule="atLeast"/>
          </w:pPr>
          <w:bookmarkStart w:id="7" w:name="Datum2"/>
          <w:r>
            <w:rPr>
              <w:b/>
            </w:rPr>
            <w:t>Datum</w:t>
          </w:r>
          <w:bookmarkEnd w:id="7"/>
          <w:r w:rsidR="00AF411C">
            <w:t xml:space="preserve">  </w:t>
          </w:r>
          <w:bookmarkStart w:id="8" w:name="Normal2"/>
          <w:r w:rsidR="00AF411C" w:rsidRPr="00530040">
            <w:fldChar w:fldCharType="begin"/>
          </w:r>
          <w:r w:rsidR="00AF411C" w:rsidRPr="00530040">
            <w:instrText xml:space="preserve"> STYLEREF Erasmus_DatumStijl </w:instrText>
          </w:r>
          <w:r w:rsidR="00AF411C" w:rsidRPr="00530040">
            <w:fldChar w:fldCharType="separate"/>
          </w:r>
          <w:r w:rsidR="00E10344">
            <w:rPr>
              <w:b/>
              <w:bCs/>
              <w:noProof/>
            </w:rPr>
            <w:t>Fout! Geen tekst met de opgegeven stijl in het document.</w:t>
          </w:r>
          <w:r w:rsidR="00AF411C" w:rsidRPr="00530040">
            <w:fldChar w:fldCharType="end"/>
          </w:r>
          <w:r w:rsidR="00AF411C" w:rsidRPr="00530040">
            <w:t xml:space="preserve"> </w:t>
          </w:r>
          <w:bookmarkEnd w:id="8"/>
        </w:p>
      </w:tc>
    </w:tr>
  </w:tbl>
  <w:p w:rsidR="00AF411C" w:rsidRDefault="00AF41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11C" w:rsidRDefault="00AF411C">
    <w:pPr>
      <w:pStyle w:val="Koptekst"/>
    </w:pPr>
  </w:p>
  <w:p w:rsidR="00AF411C" w:rsidRDefault="00AF411C">
    <w:pPr>
      <w:pStyle w:val="Koptekst"/>
    </w:pPr>
  </w:p>
  <w:p w:rsidR="00AF411C" w:rsidRDefault="00AF411C">
    <w:pPr>
      <w:pStyle w:val="Koptekst"/>
    </w:pPr>
  </w:p>
  <w:p w:rsidR="00AF411C" w:rsidRDefault="00AF411C">
    <w:pPr>
      <w:pStyle w:val="Koptekst"/>
    </w:pPr>
  </w:p>
  <w:tbl>
    <w:tblPr>
      <w:tblW w:w="2013" w:type="dxa"/>
      <w:tblInd w:w="8" w:type="dxa"/>
      <w:tblLayout w:type="fixed"/>
      <w:tblCellMar>
        <w:left w:w="0" w:type="dxa"/>
        <w:right w:w="0" w:type="dxa"/>
      </w:tblCellMar>
      <w:tblLook w:val="0000" w:firstRow="0" w:lastRow="0" w:firstColumn="0" w:lastColumn="0" w:noHBand="0" w:noVBand="0"/>
    </w:tblPr>
    <w:tblGrid>
      <w:gridCol w:w="2013"/>
    </w:tblGrid>
    <w:tr w:rsidR="00AF411C" w:rsidTr="00D35906">
      <w:tc>
        <w:tcPr>
          <w:tcW w:w="2013" w:type="dxa"/>
        </w:tcPr>
        <w:p w:rsidR="00AF411C" w:rsidRDefault="00530040" w:rsidP="00530040">
          <w:pPr>
            <w:pStyle w:val="Erasmusright"/>
            <w:framePr w:wrap="around" w:x="9609" w:y="5506"/>
          </w:pPr>
          <w:bookmarkStart w:id="9" w:name="Postadres"/>
          <w:r>
            <w:t>Postadres</w:t>
          </w:r>
          <w:bookmarkEnd w:id="9"/>
        </w:p>
      </w:tc>
    </w:tr>
    <w:tr w:rsidR="00AF411C" w:rsidTr="00D35906">
      <w:trPr>
        <w:trHeight w:hRule="exact" w:val="420"/>
      </w:trPr>
      <w:tc>
        <w:tcPr>
          <w:tcW w:w="2013" w:type="dxa"/>
        </w:tcPr>
        <w:p w:rsidR="00530040" w:rsidRDefault="00530040">
          <w:pPr>
            <w:framePr w:w="2013" w:h="10433" w:hRule="exact" w:hSpace="142" w:wrap="around" w:vAnchor="page" w:hAnchor="page" w:x="9609" w:y="5506"/>
            <w:spacing w:line="210" w:lineRule="atLeast"/>
            <w:rPr>
              <w:spacing w:val="-6"/>
              <w:sz w:val="15"/>
            </w:rPr>
          </w:pPr>
          <w:bookmarkStart w:id="10" w:name="iPostadres"/>
          <w:r>
            <w:rPr>
              <w:spacing w:val="-6"/>
              <w:sz w:val="15"/>
            </w:rPr>
            <w:t>Postbus 2040</w:t>
          </w:r>
        </w:p>
        <w:p w:rsidR="00AF411C" w:rsidRDefault="00530040" w:rsidP="00530040">
          <w:pPr>
            <w:framePr w:w="2013" w:h="10433" w:hRule="exact" w:hSpace="142" w:wrap="around" w:vAnchor="page" w:hAnchor="page" w:x="9609" w:y="5506"/>
            <w:spacing w:line="210" w:lineRule="atLeast"/>
            <w:rPr>
              <w:spacing w:val="-6"/>
              <w:sz w:val="15"/>
            </w:rPr>
          </w:pPr>
          <w:r>
            <w:rPr>
              <w:spacing w:val="-6"/>
              <w:sz w:val="15"/>
            </w:rPr>
            <w:t>3000 CA Rotterdam</w:t>
          </w:r>
          <w:bookmarkEnd w:id="10"/>
        </w:p>
      </w:tc>
    </w:tr>
    <w:tr w:rsidR="00AF411C" w:rsidTr="00D35906">
      <w:tc>
        <w:tcPr>
          <w:tcW w:w="2013" w:type="dxa"/>
        </w:tcPr>
        <w:p w:rsidR="00AF411C" w:rsidRDefault="00AF411C">
          <w:pPr>
            <w:framePr w:w="2013" w:h="10433" w:hRule="exact" w:hSpace="142" w:wrap="around" w:vAnchor="page" w:hAnchor="page" w:x="9609" w:y="5506"/>
            <w:spacing w:line="210" w:lineRule="atLeast"/>
            <w:rPr>
              <w:spacing w:val="-6"/>
              <w:sz w:val="15"/>
            </w:rPr>
          </w:pPr>
        </w:p>
      </w:tc>
    </w:tr>
    <w:tr w:rsidR="00AF411C" w:rsidTr="00D35906">
      <w:tc>
        <w:tcPr>
          <w:tcW w:w="2013" w:type="dxa"/>
        </w:tcPr>
        <w:p w:rsidR="00AF411C" w:rsidRDefault="00530040" w:rsidP="00530040">
          <w:pPr>
            <w:pStyle w:val="Erasmusright"/>
            <w:framePr w:wrap="around" w:x="9609" w:y="5506"/>
          </w:pPr>
          <w:bookmarkStart w:id="11" w:name="Bezoekadres"/>
          <w:r>
            <w:t>Bezoekadres</w:t>
          </w:r>
          <w:bookmarkEnd w:id="11"/>
        </w:p>
      </w:tc>
    </w:tr>
    <w:tr w:rsidR="00AF411C" w:rsidTr="00D35906">
      <w:tc>
        <w:tcPr>
          <w:tcW w:w="2013" w:type="dxa"/>
        </w:tcPr>
        <w:p w:rsidR="00530040" w:rsidRDefault="00530040">
          <w:pPr>
            <w:framePr w:w="2013" w:h="10433" w:hRule="exact" w:hSpace="142" w:wrap="around" w:vAnchor="page" w:hAnchor="page" w:x="9609" w:y="5506"/>
            <w:spacing w:line="210" w:lineRule="atLeast"/>
            <w:rPr>
              <w:spacing w:val="-6"/>
              <w:sz w:val="15"/>
            </w:rPr>
          </w:pPr>
          <w:bookmarkStart w:id="12" w:name="iBezoekadres"/>
          <w:r>
            <w:rPr>
              <w:spacing w:val="-6"/>
              <w:sz w:val="15"/>
            </w:rPr>
            <w:t xml:space="preserve">Dr. </w:t>
          </w:r>
          <w:proofErr w:type="spellStart"/>
          <w:r>
            <w:rPr>
              <w:spacing w:val="-6"/>
              <w:sz w:val="15"/>
            </w:rPr>
            <w:t>Molewaterplein</w:t>
          </w:r>
          <w:proofErr w:type="spellEnd"/>
          <w:r>
            <w:rPr>
              <w:spacing w:val="-6"/>
              <w:sz w:val="15"/>
            </w:rPr>
            <w:t xml:space="preserve"> 40</w:t>
          </w:r>
        </w:p>
        <w:p w:rsidR="00AF411C" w:rsidRDefault="00530040" w:rsidP="00530040">
          <w:pPr>
            <w:framePr w:w="2013" w:h="10433" w:hRule="exact" w:hSpace="142" w:wrap="around" w:vAnchor="page" w:hAnchor="page" w:x="9609" w:y="5506"/>
            <w:spacing w:line="210" w:lineRule="atLeast"/>
            <w:rPr>
              <w:spacing w:val="-6"/>
              <w:sz w:val="15"/>
            </w:rPr>
          </w:pPr>
          <w:r>
            <w:rPr>
              <w:spacing w:val="-6"/>
              <w:sz w:val="15"/>
            </w:rPr>
            <w:t>3015 GD Rotterdam</w:t>
          </w:r>
          <w:bookmarkEnd w:id="12"/>
        </w:p>
      </w:tc>
    </w:tr>
    <w:tr w:rsidR="00AF411C" w:rsidTr="00D35906">
      <w:tc>
        <w:tcPr>
          <w:tcW w:w="2013" w:type="dxa"/>
        </w:tcPr>
        <w:p w:rsidR="00AF411C" w:rsidRDefault="00AF411C">
          <w:pPr>
            <w:framePr w:w="2013" w:h="10433" w:hRule="exact" w:hSpace="142" w:wrap="around" w:vAnchor="page" w:hAnchor="page" w:x="9609" w:y="5506"/>
            <w:spacing w:line="210" w:lineRule="atLeast"/>
            <w:rPr>
              <w:spacing w:val="-6"/>
              <w:sz w:val="15"/>
            </w:rPr>
          </w:pPr>
        </w:p>
      </w:tc>
    </w:tr>
    <w:tr w:rsidR="00AF411C" w:rsidTr="00D35906">
      <w:trPr>
        <w:trHeight w:hRule="exact" w:val="630"/>
      </w:trPr>
      <w:tc>
        <w:tcPr>
          <w:tcW w:w="2013" w:type="dxa"/>
        </w:tcPr>
        <w:p w:rsidR="00530040" w:rsidRDefault="00530040">
          <w:pPr>
            <w:framePr w:w="2013" w:h="10433" w:hRule="exact" w:hSpace="142" w:wrap="around" w:vAnchor="page" w:hAnchor="page" w:x="9609" w:y="5506"/>
            <w:spacing w:line="210" w:lineRule="atLeast"/>
            <w:rPr>
              <w:b/>
              <w:spacing w:val="-6"/>
              <w:sz w:val="15"/>
            </w:rPr>
          </w:pPr>
          <w:bookmarkStart w:id="13" w:name="Bereikbaarheid"/>
          <w:bookmarkEnd w:id="13"/>
          <w:r>
            <w:rPr>
              <w:b/>
              <w:spacing w:val="-6"/>
              <w:sz w:val="15"/>
            </w:rPr>
            <w:t>Contact &amp; route</w:t>
          </w:r>
        </w:p>
        <w:p w:rsidR="00AF411C" w:rsidRPr="00530040" w:rsidRDefault="00530040">
          <w:pPr>
            <w:framePr w:w="2013" w:h="10433" w:hRule="exact" w:hSpace="142" w:wrap="around" w:vAnchor="page" w:hAnchor="page" w:x="9609" w:y="5506"/>
            <w:spacing w:line="210" w:lineRule="atLeast"/>
            <w:rPr>
              <w:spacing w:val="-6"/>
              <w:sz w:val="15"/>
            </w:rPr>
          </w:pPr>
          <w:r>
            <w:rPr>
              <w:spacing w:val="-6"/>
              <w:sz w:val="15"/>
            </w:rPr>
            <w:t>www.erasmusmc.nl</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Afdelingshoofd</w:t>
          </w:r>
          <w:bookmarkStart w:id="14" w:name="Afdelingshoofd"/>
          <w:bookmarkEnd w:id="14"/>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F.W.G. Leebeek</w:t>
          </w:r>
        </w:p>
      </w:tc>
    </w:tr>
    <w:tr w:rsidR="00AF411C" w:rsidTr="00D35906">
      <w:trPr>
        <w:trHeight w:hRule="exact" w:val="210"/>
      </w:trPr>
      <w:tc>
        <w:tcPr>
          <w:tcW w:w="2013" w:type="dxa"/>
        </w:tcPr>
        <w:p w:rsidR="00AF411C" w:rsidRDefault="00AF411C">
          <w:pPr>
            <w:framePr w:w="2013" w:h="10433" w:hRule="exact" w:hSpace="142" w:wrap="around" w:vAnchor="page" w:hAnchor="page" w:x="9609" w:y="5506"/>
            <w:spacing w:line="210" w:lineRule="atLeast"/>
            <w:rPr>
              <w:rFonts w:ascii="Arial Narrow" w:hAnsi="Arial Narrow"/>
              <w:sz w:val="15"/>
            </w:rPr>
          </w:pP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Internisten-hematologen</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P.A.W. te Boekhorst</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A.E.C. Broers</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A. Broijl</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J.J. Cornelissen</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J.K. Doorduijn</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A.J.G. Jansen</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M. Jongen-Lavrencic</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M.J.H.A. Kruip</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F.W.G. Leebeek</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P.J. Lugtenburg</w:t>
          </w:r>
        </w:p>
      </w:tc>
    </w:tr>
    <w:tr w:rsidR="00AF411C" w:rsidRPr="00786DC2"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sz w:val="15"/>
              <w:lang w:val="en-US"/>
            </w:rPr>
          </w:pPr>
          <w:r w:rsidRPr="00530040">
            <w:rPr>
              <w:rFonts w:ascii="Arial Narrow" w:hAnsi="Arial Narrow"/>
              <w:sz w:val="15"/>
              <w:lang w:val="en-US"/>
            </w:rPr>
            <w:t>Drs. P.G.N.J. Mutsaers</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H.G.P. Raaijmakers</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A.W. Rijneveld</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P. Sonneveld</w:t>
          </w:r>
        </w:p>
      </w:tc>
    </w:tr>
    <w:tr w:rsidR="00D35906" w:rsidTr="00D35906">
      <w:trPr>
        <w:trHeight w:hRule="exact" w:val="210"/>
      </w:trPr>
      <w:tc>
        <w:tcPr>
          <w:tcW w:w="2013" w:type="dxa"/>
        </w:tcPr>
        <w:p w:rsidR="00D35906" w:rsidRDefault="00031564">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w:t>
          </w:r>
          <w:r w:rsidR="00D35906">
            <w:rPr>
              <w:rFonts w:ascii="Arial Narrow" w:hAnsi="Arial Narrow"/>
              <w:sz w:val="15"/>
            </w:rPr>
            <w:t>rs. R. Wester</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N. Wlazlo</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B.J. Wouters</w:t>
          </w: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LABORATORIA HEMATOLOGIE</w:t>
          </w: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Hemostase en trombose</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F.W.G. Leebeek</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prof. dr. M.P.M. de Maat</w:t>
          </w: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proofErr w:type="spellStart"/>
          <w:r>
            <w:rPr>
              <w:rFonts w:ascii="Arial Narrow" w:hAnsi="Arial Narrow"/>
              <w:b/>
              <w:sz w:val="15"/>
            </w:rPr>
            <w:t>Hemato</w:t>
          </w:r>
          <w:proofErr w:type="spellEnd"/>
          <w:r>
            <w:rPr>
              <w:rFonts w:ascii="Arial Narrow" w:hAnsi="Arial Narrow"/>
              <w:b/>
              <w:sz w:val="15"/>
            </w:rPr>
            <w:t>-oncologie</w:t>
          </w:r>
        </w:p>
      </w:tc>
    </w:tr>
    <w:tr w:rsidR="00AF411C" w:rsidRPr="00786DC2"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sz w:val="15"/>
              <w:lang w:val="en-US"/>
            </w:rPr>
          </w:pPr>
          <w:r w:rsidRPr="00530040">
            <w:rPr>
              <w:rFonts w:ascii="Arial Narrow" w:hAnsi="Arial Narrow"/>
              <w:sz w:val="15"/>
              <w:lang w:val="en-US"/>
            </w:rPr>
            <w:t xml:space="preserve">Mw. </w:t>
          </w:r>
          <w:proofErr w:type="spellStart"/>
          <w:r w:rsidRPr="00530040">
            <w:rPr>
              <w:rFonts w:ascii="Arial Narrow" w:hAnsi="Arial Narrow"/>
              <w:sz w:val="15"/>
              <w:lang w:val="en-US"/>
            </w:rPr>
            <w:t>mr.</w:t>
          </w:r>
          <w:proofErr w:type="spellEnd"/>
          <w:r w:rsidRPr="00530040">
            <w:rPr>
              <w:rFonts w:ascii="Arial Narrow" w:hAnsi="Arial Narrow"/>
              <w:sz w:val="15"/>
              <w:lang w:val="en-US"/>
            </w:rPr>
            <w:t xml:space="preserve"> </w:t>
          </w:r>
          <w:proofErr w:type="spellStart"/>
          <w:r w:rsidRPr="00530040">
            <w:rPr>
              <w:rFonts w:ascii="Arial Narrow" w:hAnsi="Arial Narrow"/>
              <w:sz w:val="15"/>
              <w:lang w:val="en-US"/>
            </w:rPr>
            <w:t>ing</w:t>
          </w:r>
          <w:proofErr w:type="spellEnd"/>
          <w:r w:rsidRPr="00530040">
            <w:rPr>
              <w:rFonts w:ascii="Arial Narrow" w:hAnsi="Arial Narrow"/>
              <w:sz w:val="15"/>
              <w:lang w:val="en-US"/>
            </w:rPr>
            <w:t>. K. Gussinklo</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dr. M. Jongen-Lavrencic</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P.J.M. Valk</w:t>
          </w: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Stamceltransplantatie</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E. Braakman</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Prof. dr. J.J. Cornelissen</w:t>
          </w:r>
        </w:p>
      </w:tc>
    </w:tr>
    <w:tr w:rsidR="00AF411C" w:rsidTr="00D35906">
      <w:trPr>
        <w:trHeight w:hRule="exact" w:val="210"/>
      </w:trPr>
      <w:tc>
        <w:tcPr>
          <w:tcW w:w="2013" w:type="dxa"/>
        </w:tcPr>
        <w:p w:rsidR="00AF411C" w:rsidRDefault="00AF411C">
          <w:pPr>
            <w:framePr w:w="2013" w:h="10433" w:hRule="exact" w:hSpace="142" w:wrap="around" w:vAnchor="page" w:hAnchor="page" w:x="9609" w:y="5506"/>
            <w:spacing w:line="210" w:lineRule="atLeast"/>
            <w:rPr>
              <w:rFonts w:ascii="Arial Narrow" w:hAnsi="Arial Narrow"/>
              <w:sz w:val="15"/>
            </w:rPr>
          </w:pP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Bloedtransfusie specialist</w:t>
          </w:r>
        </w:p>
      </w:tc>
    </w:tr>
    <w:tr w:rsidR="00AF411C" w:rsidTr="00D35906">
      <w:trPr>
        <w:trHeight w:hRule="exact" w:val="210"/>
      </w:trPr>
      <w:tc>
        <w:tcPr>
          <w:tcW w:w="2013" w:type="dxa"/>
        </w:tcPr>
        <w:p w:rsidR="00AF411C" w:rsidRDefault="00530040">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Dr. P.A.W. te Boekhorst</w:t>
          </w:r>
        </w:p>
      </w:tc>
    </w:tr>
    <w:tr w:rsidR="00AF411C" w:rsidTr="00D35906">
      <w:trPr>
        <w:trHeight w:hRule="exact" w:val="210"/>
      </w:trPr>
      <w:tc>
        <w:tcPr>
          <w:tcW w:w="2013" w:type="dxa"/>
        </w:tcPr>
        <w:p w:rsidR="00AF411C" w:rsidRDefault="00AF411C">
          <w:pPr>
            <w:framePr w:w="2013" w:h="10433" w:hRule="exact" w:hSpace="142" w:wrap="around" w:vAnchor="page" w:hAnchor="page" w:x="9609" w:y="5506"/>
            <w:spacing w:line="210" w:lineRule="atLeast"/>
            <w:rPr>
              <w:rFonts w:ascii="Arial Narrow" w:hAnsi="Arial Narrow"/>
              <w:sz w:val="15"/>
            </w:rPr>
          </w:pPr>
        </w:p>
      </w:tc>
    </w:tr>
    <w:tr w:rsidR="00AF411C" w:rsidRPr="00530040" w:rsidTr="00D35906">
      <w:trPr>
        <w:trHeight w:hRule="exact" w:val="210"/>
      </w:trPr>
      <w:tc>
        <w:tcPr>
          <w:tcW w:w="2013" w:type="dxa"/>
        </w:tcPr>
        <w:p w:rsidR="00AF411C" w:rsidRPr="00530040" w:rsidRDefault="00530040">
          <w:pPr>
            <w:framePr w:w="2013" w:h="10433" w:hRule="exact" w:hSpace="142" w:wrap="around" w:vAnchor="page" w:hAnchor="page" w:x="9609" w:y="5506"/>
            <w:spacing w:line="210" w:lineRule="atLeast"/>
            <w:rPr>
              <w:rFonts w:ascii="Arial Narrow" w:hAnsi="Arial Narrow"/>
              <w:b/>
              <w:sz w:val="15"/>
            </w:rPr>
          </w:pPr>
          <w:r>
            <w:rPr>
              <w:rFonts w:ascii="Arial Narrow" w:hAnsi="Arial Narrow"/>
              <w:b/>
              <w:sz w:val="15"/>
            </w:rPr>
            <w:t>Studiemanagement</w:t>
          </w:r>
        </w:p>
      </w:tc>
    </w:tr>
    <w:tr w:rsidR="00AF411C" w:rsidTr="00D35906">
      <w:trPr>
        <w:trHeight w:hRule="exact" w:val="210"/>
      </w:trPr>
      <w:tc>
        <w:tcPr>
          <w:tcW w:w="2013" w:type="dxa"/>
        </w:tcPr>
        <w:p w:rsidR="00AF411C" w:rsidRDefault="0066120F" w:rsidP="0066120F">
          <w:pPr>
            <w:framePr w:w="2013" w:h="10433" w:hRule="exact" w:hSpace="142" w:wrap="around" w:vAnchor="page" w:hAnchor="page" w:x="9609" w:y="5506"/>
            <w:spacing w:line="210" w:lineRule="atLeast"/>
            <w:rPr>
              <w:rFonts w:ascii="Arial Narrow" w:hAnsi="Arial Narrow"/>
              <w:sz w:val="15"/>
            </w:rPr>
          </w:pPr>
          <w:r>
            <w:rPr>
              <w:rFonts w:ascii="Arial Narrow" w:hAnsi="Arial Narrow"/>
              <w:sz w:val="15"/>
            </w:rPr>
            <w:t>Mw. E.L. Asselbergs</w:t>
          </w:r>
        </w:p>
      </w:tc>
    </w:tr>
    <w:tr w:rsidR="00530040" w:rsidTr="00D35906">
      <w:trPr>
        <w:trHeight w:hRule="exact" w:val="210"/>
      </w:trPr>
      <w:tc>
        <w:tcPr>
          <w:tcW w:w="2013" w:type="dxa"/>
        </w:tcPr>
        <w:p w:rsidR="00530040" w:rsidRDefault="00530040">
          <w:pPr>
            <w:framePr w:w="2013" w:h="10433" w:hRule="exact" w:hSpace="142" w:wrap="around" w:vAnchor="page" w:hAnchor="page" w:x="9609" w:y="5506"/>
            <w:spacing w:line="210" w:lineRule="atLeast"/>
            <w:rPr>
              <w:rFonts w:ascii="Arial Narrow" w:hAnsi="Arial Narrow"/>
              <w:sz w:val="15"/>
            </w:rPr>
          </w:pPr>
        </w:p>
      </w:tc>
    </w:tr>
  </w:tbl>
  <w:p w:rsidR="00AF411C" w:rsidRDefault="00AF411C">
    <w:pPr>
      <w:pStyle w:val="Kop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AF411C">
      <w:trPr>
        <w:trHeight w:val="240"/>
      </w:trPr>
      <w:tc>
        <w:tcPr>
          <w:tcW w:w="2977" w:type="dxa"/>
          <w:tcBorders>
            <w:top w:val="nil"/>
            <w:left w:val="nil"/>
            <w:bottom w:val="nil"/>
            <w:right w:val="nil"/>
          </w:tcBorders>
        </w:tcPr>
        <w:p w:rsidR="00AF411C" w:rsidRDefault="00530040" w:rsidP="00530040">
          <w:pPr>
            <w:pStyle w:val="ErasmusAfdeling"/>
            <w:framePr w:wrap="around"/>
          </w:pPr>
          <w:bookmarkStart w:id="15" w:name="Afdeling"/>
          <w:bookmarkStart w:id="16" w:name="OnderdeelWeg" w:colFirst="0" w:colLast="0"/>
          <w:r>
            <w:t>Hematologie</w:t>
          </w:r>
          <w:bookmarkEnd w:id="15"/>
        </w:p>
      </w:tc>
    </w:tr>
    <w:tr w:rsidR="00530040">
      <w:trPr>
        <w:trHeight w:val="240"/>
      </w:trPr>
      <w:tc>
        <w:tcPr>
          <w:tcW w:w="2977" w:type="dxa"/>
          <w:tcBorders>
            <w:top w:val="nil"/>
            <w:left w:val="nil"/>
            <w:bottom w:val="nil"/>
            <w:right w:val="nil"/>
          </w:tcBorders>
        </w:tcPr>
        <w:p w:rsidR="00530040" w:rsidRDefault="00530040" w:rsidP="00530040">
          <w:pPr>
            <w:pStyle w:val="ErasmusSubafdeling"/>
            <w:framePr w:wrap="around"/>
          </w:pPr>
          <w:bookmarkStart w:id="17" w:name="Subafdeling"/>
          <w:bookmarkEnd w:id="17"/>
        </w:p>
      </w:tc>
    </w:tr>
    <w:bookmarkEnd w:id="16"/>
  </w:tbl>
  <w:p w:rsidR="00AF411C" w:rsidRDefault="00AF411C">
    <w:pPr>
      <w:pStyle w:val="Koptekst"/>
    </w:pPr>
  </w:p>
  <w:p w:rsidR="00AF411C" w:rsidRDefault="00AF411C">
    <w:pPr>
      <w:pStyle w:val="Koptekst"/>
    </w:pPr>
  </w:p>
  <w:p w:rsidR="00AF411C" w:rsidRDefault="00AF411C">
    <w:pPr>
      <w:pStyle w:val="Koptekst"/>
    </w:pPr>
  </w:p>
  <w:p w:rsidR="00AF411C" w:rsidRDefault="00AF411C">
    <w:pPr>
      <w:pStyle w:val="Koptekst"/>
      <w:spacing w:line="18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029B7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DCE372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3982D0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A9A13D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D3A660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EAEB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28AA2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EA930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0289A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01498E2"/>
    <w:lvl w:ilvl="0">
      <w:start w:val="1"/>
      <w:numFmt w:val="bullet"/>
      <w:pStyle w:val="Lijstopsomtek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anhef" w:val="Geachte,"/>
    <w:docVar w:name="Adres" w:val="x"/>
    <w:docVar w:name="AlwaysInsertDivision" w:val="No"/>
    <w:docVar w:name="CorsaGebruiken" w:val="0"/>
    <w:docVar w:name="Datum" w:val="43545,6683781597"/>
    <w:docVar w:name="DatumDMS" w:val="21-03-2019"/>
    <w:docVar w:name="DubbeleOndertek" w:val="0"/>
    <w:docVar w:name="DynamicLogoEnabled" w:val="Yes"/>
    <w:docVar w:name="Groetregel" w:val="Met vriendelijke groet,"/>
    <w:docVar w:name="HasOnskenmerk" w:val="JA"/>
    <w:docVar w:name="InsertDivisionLarge" w:val="No"/>
    <w:docVar w:name="MD_CreationDocumentClientVersion" w:val="3.15.9.592"/>
    <w:docVar w:name="MD_CreationProjectVersion" w:val="5.1.1012 Final"/>
    <w:docVar w:name="MD_CreationWindowsLanguage" w:val="1043"/>
    <w:docVar w:name="MD_CreationWindowsVersion" w:val="6.1.7601 Service Pack 1"/>
    <w:docVar w:name="MD_CreationWordLanguage" w:val="1043"/>
    <w:docVar w:name="MD_CreationWordVersion" w:val="16.0"/>
    <w:docVar w:name="MD_DocumentLanguage" w:val="1043"/>
    <w:docVar w:name="MD_LastModifiedDocumentClientVersion" w:val="3.15.9.592"/>
    <w:docVar w:name="MD_LastModifiedProjectVersion" w:val="5.1.1012 Final"/>
    <w:docVar w:name="MD_LastModifiedWindowsLanguage" w:val="1043"/>
    <w:docVar w:name="MD_LastModifiedWindowsVersion" w:val="6.1.7601 Service Pack 1"/>
    <w:docVar w:name="MD_LastModifiedWordLanguage" w:val="1043"/>
    <w:docVar w:name="MD_LastModifiedWordVersion" w:val="16.0"/>
    <w:docVar w:name="MD_PapertypeIsPrePrint" w:val="Y"/>
    <w:docVar w:name="MD_Projectname" w:val="Erasmus MC"/>
    <w:docVar w:name="MD_SystemID" w:val="{ED23229B-B96A-440D-BBDC-D0BDEC675431}"/>
    <w:docVar w:name="MD_TemplateName" w:val="Brief"/>
    <w:docVar w:name="Ondertek2Formeel" w:val="Ja"/>
    <w:docVar w:name="OndertekFormeel" w:val="Ja"/>
    <w:docVar w:name="Onderteknaam" w:val="x "/>
    <w:docVar w:name="Onskenmerk" w:val="x"/>
    <w:docVar w:name="ReuseAvailable" w:val="Yes"/>
    <w:docVar w:name="ReuseVersion" w:val="1"/>
  </w:docVars>
  <w:rsids>
    <w:rsidRoot w:val="00530040"/>
    <w:rsid w:val="00031564"/>
    <w:rsid w:val="003854BF"/>
    <w:rsid w:val="004E14D4"/>
    <w:rsid w:val="00530040"/>
    <w:rsid w:val="0066120F"/>
    <w:rsid w:val="00786DC2"/>
    <w:rsid w:val="007C4D38"/>
    <w:rsid w:val="00907F62"/>
    <w:rsid w:val="00A56A8E"/>
    <w:rsid w:val="00AE6957"/>
    <w:rsid w:val="00AF411C"/>
    <w:rsid w:val="00D35906"/>
    <w:rsid w:val="00D71027"/>
    <w:rsid w:val="00E10344"/>
    <w:rsid w:val="00E52D8A"/>
    <w:rsid w:val="00F60B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C3ED06"/>
  <w15:docId w15:val="{2B6F3337-8025-4ED9-910C-24DD74AB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4" w:lineRule="atLeast"/>
    </w:pPr>
    <w:rPr>
      <w:rFonts w:ascii="Arial" w:hAnsi="Arial"/>
      <w:sz w:val="19"/>
      <w:lang w:eastAsia="en-US"/>
    </w:rPr>
  </w:style>
  <w:style w:type="paragraph" w:styleId="Kop1">
    <w:name w:val="heading 1"/>
    <w:basedOn w:val="Standaard"/>
    <w:next w:val="Standaard"/>
    <w:qFormat/>
    <w:pPr>
      <w:keepNext/>
      <w:tabs>
        <w:tab w:val="left" w:pos="0"/>
      </w:tabs>
      <w:outlineLvl w:val="0"/>
    </w:pPr>
    <w:rPr>
      <w:b/>
    </w:rPr>
  </w:style>
  <w:style w:type="paragraph" w:styleId="Kop2">
    <w:name w:val="heading 2"/>
    <w:basedOn w:val="Standaard"/>
    <w:next w:val="Standaard"/>
    <w:qFormat/>
    <w:pPr>
      <w:keepNext/>
      <w:tabs>
        <w:tab w:val="left" w:pos="0"/>
      </w:tabs>
      <w:outlineLvl w:val="1"/>
    </w:pPr>
    <w:rPr>
      <w:b/>
    </w:rPr>
  </w:style>
  <w:style w:type="paragraph" w:styleId="Kop3">
    <w:name w:val="heading 3"/>
    <w:basedOn w:val="Standaard"/>
    <w:next w:val="Standaard"/>
    <w:qFormat/>
    <w:pPr>
      <w:keepNext/>
      <w:tabs>
        <w:tab w:val="left" w:pos="0"/>
      </w:tabs>
      <w:outlineLvl w:val="2"/>
    </w:pPr>
    <w:rPr>
      <w:i/>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rFonts w:ascii="Times New Roman" w:hAnsi="Times New Roman"/>
      <w:b/>
      <w:bCs/>
      <w:sz w:val="22"/>
      <w:szCs w:val="22"/>
    </w:rPr>
  </w:style>
  <w:style w:type="paragraph" w:styleId="Kop7">
    <w:name w:val="heading 7"/>
    <w:basedOn w:val="Standaard"/>
    <w:next w:val="Standaard"/>
    <w:qFormat/>
    <w:pPr>
      <w:spacing w:before="240" w:after="60"/>
      <w:outlineLvl w:val="6"/>
    </w:pPr>
    <w:rPr>
      <w:rFonts w:ascii="Times New Roman" w:hAnsi="Times New Roman"/>
      <w:sz w:val="24"/>
      <w:szCs w:val="24"/>
    </w:rPr>
  </w:style>
  <w:style w:type="paragraph" w:styleId="Kop8">
    <w:name w:val="heading 8"/>
    <w:basedOn w:val="Standaard"/>
    <w:next w:val="Standaard"/>
    <w:qFormat/>
    <w:pPr>
      <w:spacing w:before="240" w:after="60"/>
      <w:outlineLvl w:val="7"/>
    </w:pPr>
    <w:rPr>
      <w:rFonts w:ascii="Times New Roman" w:hAnsi="Times New Roman"/>
      <w:i/>
      <w:iCs/>
      <w:sz w:val="24"/>
      <w:szCs w:val="24"/>
    </w:rPr>
  </w:style>
  <w:style w:type="paragraph" w:styleId="Kop9">
    <w:name w:val="heading 9"/>
    <w:basedOn w:val="Standaard"/>
    <w:next w:val="Standaard"/>
    <w:qFormat/>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h="10490" w:hRule="exact" w:hSpace="142" w:wrap="around" w:vAnchor="page" w:hAnchor="page" w:x="9609" w:y="5473"/>
    </w:pPr>
    <w:rPr>
      <w:sz w:val="15"/>
    </w:rPr>
  </w:style>
  <w:style w:type="paragraph" w:customStyle="1" w:styleId="ErasmusStandaard">
    <w:name w:val="Erasmus_Standaard"/>
    <w:basedOn w:val="Standaard"/>
  </w:style>
  <w:style w:type="paragraph" w:customStyle="1" w:styleId="ErasmusKopjesSmal">
    <w:name w:val="Erasmus_KopjesSmal"/>
    <w:basedOn w:val="ErasmusStandaard"/>
    <w:rPr>
      <w:rFonts w:ascii="Arial Narrow" w:hAnsi="Arial Narrow"/>
      <w:b/>
      <w:sz w:val="15"/>
    </w:rPr>
  </w:style>
  <w:style w:type="paragraph" w:customStyle="1" w:styleId="ErasmustitelVolg">
    <w:name w:val="Erasmus_titelVolg"/>
    <w:basedOn w:val="Koptekst"/>
    <w:pPr>
      <w:widowControl w:val="0"/>
      <w:spacing w:line="280" w:lineRule="atLeast"/>
    </w:pPr>
    <w:rPr>
      <w:rFonts w:ascii="Arial Narrow" w:hAnsi="Arial Narrow"/>
      <w:sz w:val="15"/>
    </w:rPr>
  </w:style>
  <w:style w:type="paragraph" w:customStyle="1" w:styleId="ErasmusKopjeskop">
    <w:name w:val="Erasmus_Kopjeskop"/>
    <w:rPr>
      <w:rFonts w:ascii="Arial" w:hAnsi="Arial"/>
      <w:noProof/>
      <w:spacing w:val="-6"/>
      <w:sz w:val="15"/>
      <w:lang w:eastAsia="en-US"/>
    </w:rPr>
  </w:style>
  <w:style w:type="paragraph" w:customStyle="1" w:styleId="ErasmusSubafdeling">
    <w:name w:val="Erasmus_Subafdeling"/>
    <w:basedOn w:val="ErasmusAfdeling"/>
    <w:pPr>
      <w:framePr w:wrap="around"/>
    </w:pPr>
    <w:rPr>
      <w:b w:val="0"/>
    </w:rPr>
  </w:style>
  <w:style w:type="paragraph" w:customStyle="1" w:styleId="Erasmusvestiging">
    <w:name w:val="Erasmus_vestiging"/>
    <w:basedOn w:val="Kop3"/>
    <w:pPr>
      <w:framePr w:hSpace="142" w:wrap="around" w:vAnchor="page" w:hAnchor="page" w:x="8563" w:y="625"/>
    </w:pPr>
    <w:rPr>
      <w:b/>
      <w:sz w:val="20"/>
    </w:rPr>
  </w:style>
  <w:style w:type="paragraph" w:customStyle="1" w:styleId="ErasmusOnderdeel">
    <w:name w:val="Erasmus_Onderdeel"/>
    <w:basedOn w:val="Koptekst"/>
    <w:pPr>
      <w:framePr w:wrap="around" w:vAnchor="page" w:hAnchor="page" w:x="8563" w:y="681"/>
      <w:spacing w:line="210" w:lineRule="exact"/>
    </w:pPr>
    <w:rPr>
      <w:b/>
      <w:sz w:val="20"/>
    </w:rPr>
  </w:style>
  <w:style w:type="paragraph" w:customStyle="1" w:styleId="Erasmusright">
    <w:name w:val="Erasmus_right"/>
    <w:basedOn w:val="Standaard"/>
    <w:pPr>
      <w:framePr w:w="2013" w:h="10433" w:hRule="exact" w:hSpace="142" w:wrap="around" w:vAnchor="page" w:hAnchor="page" w:x="9612" w:y="5501"/>
      <w:spacing w:line="210" w:lineRule="atLeast"/>
    </w:pPr>
    <w:rPr>
      <w:b/>
      <w:spacing w:val="-6"/>
      <w:sz w:val="15"/>
    </w:rPr>
  </w:style>
  <w:style w:type="paragraph" w:customStyle="1" w:styleId="Erasmusemail">
    <w:name w:val="Erasmus_email"/>
    <w:pPr>
      <w:framePr w:wrap="auto" w:hAnchor="text" w:x="9612" w:y="15985"/>
      <w:spacing w:line="210" w:lineRule="exact"/>
    </w:pPr>
    <w:rPr>
      <w:rFonts w:ascii="Arial" w:hAnsi="Arial"/>
      <w:noProof/>
      <w:sz w:val="15"/>
      <w:lang w:eastAsia="en-US"/>
    </w:rPr>
  </w:style>
  <w:style w:type="paragraph" w:styleId="Bloktekst">
    <w:name w:val="Block Text"/>
    <w:basedOn w:val="Standaard"/>
    <w:pPr>
      <w:spacing w:after="120"/>
      <w:ind w:left="1440" w:right="1440"/>
    </w:pPr>
  </w:style>
  <w:style w:type="paragraph" w:customStyle="1" w:styleId="ErasmusAfdeling">
    <w:name w:val="Erasmus_Afdeling"/>
    <w:basedOn w:val="ErasmusOnderdeel"/>
    <w:pPr>
      <w:framePr w:wrap="around"/>
    </w:pPr>
    <w:rPr>
      <w:rFonts w:ascii="Arial Narrow" w:hAnsi="Arial Narrow"/>
      <w:sz w:val="15"/>
    </w:rPr>
  </w:style>
  <w:style w:type="character" w:customStyle="1" w:styleId="ErasmusDatumStijl">
    <w:name w:val="Erasmus_DatumStijl"/>
    <w:basedOn w:val="Standaardalinea-lettertype"/>
    <w:rPr>
      <w:sz w:val="15"/>
    </w:rPr>
  </w:style>
  <w:style w:type="character" w:customStyle="1" w:styleId="ErasmusOnsKenmerkStijl">
    <w:name w:val="Erasmus_OnsKenmerkStijl"/>
    <w:basedOn w:val="Standaardalinea-lettertype"/>
    <w:rPr>
      <w:sz w:val="15"/>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framePr w:hRule="auto" w:hSpace="0" w:wrap="auto" w:vAnchor="margin" w:hAnchor="text" w:xAlign="left" w:yAlign="inline"/>
      <w:spacing w:after="120"/>
      <w:ind w:firstLine="210"/>
    </w:pPr>
    <w:rPr>
      <w:sz w:val="19"/>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paragraph" w:styleId="Bijschrift">
    <w:name w:val="caption"/>
    <w:basedOn w:val="Standaard"/>
    <w:next w:val="Standaard"/>
    <w:qFormat/>
    <w:pPr>
      <w:spacing w:before="120" w:after="120"/>
    </w:pPr>
    <w:rPr>
      <w:b/>
      <w:bCs/>
      <w:sz w:val="20"/>
    </w:rPr>
  </w:style>
  <w:style w:type="paragraph" w:styleId="Afsluiting">
    <w:name w:val="Closing"/>
    <w:basedOn w:val="Standaard"/>
    <w:pPr>
      <w:ind w:left="4252"/>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tyle>
  <w:style w:type="character" w:styleId="Nadruk">
    <w:name w:val="Emphasis"/>
    <w:basedOn w:val="Standaardalinea-lettertype"/>
    <w:qFormat/>
    <w:rPr>
      <w:i/>
      <w:iCs/>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ind w:left="2880"/>
    </w:pPr>
    <w:rPr>
      <w:rFonts w:cs="Arial"/>
      <w:sz w:val="24"/>
      <w:szCs w:val="24"/>
    </w:rPr>
  </w:style>
  <w:style w:type="paragraph" w:styleId="Afzender">
    <w:name w:val="envelope return"/>
    <w:basedOn w:val="Standaard"/>
    <w:rPr>
      <w:rFonts w:cs="Arial"/>
      <w:sz w:val="20"/>
    </w:rPr>
  </w:style>
  <w:style w:type="character" w:styleId="GevolgdeHyperlink">
    <w:name w:val="FollowedHyperlink"/>
    <w:basedOn w:val="Standaardalinea-lettertype"/>
    <w:rPr>
      <w:color w:val="800080"/>
      <w:u w:val="single"/>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rPr>
      <w:sz w:val="20"/>
    </w:rPr>
  </w:style>
  <w:style w:type="character" w:styleId="HTML-acroniem">
    <w:name w:val="HTML Acronym"/>
    <w:basedOn w:val="Standaardalinea-lettertype"/>
  </w:style>
  <w:style w:type="paragraph" w:styleId="HTML-adres">
    <w:name w:val="HTML Address"/>
    <w:basedOn w:val="Standaard"/>
    <w:rPr>
      <w:i/>
      <w:iCs/>
    </w:rPr>
  </w:style>
  <w:style w:type="character" w:styleId="HTML-citaat">
    <w:name w:val="HTML Cite"/>
    <w:basedOn w:val="Standaardalinea-lettertype"/>
    <w:rPr>
      <w:i/>
      <w:iCs/>
    </w:rPr>
  </w:style>
  <w:style w:type="character" w:styleId="HTMLCode">
    <w:name w:val="HTML Code"/>
    <w:basedOn w:val="Standaardalinea-lettertype"/>
    <w:rPr>
      <w:rFonts w:ascii="Courier New" w:hAnsi="Courier New"/>
      <w:sz w:val="20"/>
      <w:szCs w:val="20"/>
    </w:rPr>
  </w:style>
  <w:style w:type="character" w:styleId="HTMLDefinition">
    <w:name w:val="HTML Definition"/>
    <w:basedOn w:val="Standaardalinea-lettertype"/>
    <w:rPr>
      <w:i/>
      <w:iCs/>
    </w:rPr>
  </w:style>
  <w:style w:type="character" w:styleId="HTML-toetsenbord">
    <w:name w:val="HTML Keyboard"/>
    <w:basedOn w:val="Standaardalinea-lettertype"/>
    <w:rPr>
      <w:rFonts w:ascii="Courier New" w:hAnsi="Courier New"/>
      <w:sz w:val="20"/>
      <w:szCs w:val="20"/>
    </w:rPr>
  </w:style>
  <w:style w:type="paragraph" w:styleId="HTML-voorafopgemaakt">
    <w:name w:val="HTML Preformatted"/>
    <w:basedOn w:val="Standaard"/>
    <w:rPr>
      <w:rFonts w:ascii="Courier New" w:hAnsi="Courier New" w:cs="Courier New"/>
      <w:sz w:val="20"/>
    </w:rPr>
  </w:style>
  <w:style w:type="character" w:styleId="HTML-voorbeeld">
    <w:name w:val="HTML Sample"/>
    <w:basedOn w:val="Standaardalinea-lettertype"/>
    <w:rPr>
      <w:rFonts w:ascii="Courier New" w:hAnsi="Courier New"/>
    </w:rPr>
  </w:style>
  <w:style w:type="character" w:styleId="HTML-schrijfmachine">
    <w:name w:val="HTML Typewriter"/>
    <w:basedOn w:val="Standaardalinea-lettertype"/>
    <w:rPr>
      <w:rFonts w:ascii="Courier New" w:hAnsi="Courier New"/>
      <w:sz w:val="20"/>
      <w:szCs w:val="20"/>
    </w:rPr>
  </w:style>
  <w:style w:type="character" w:styleId="HTMLVariable">
    <w:name w:val="HTML Variable"/>
    <w:basedOn w:val="Standaardalinea-lettertype"/>
    <w:rPr>
      <w:i/>
      <w:iCs/>
    </w:rPr>
  </w:style>
  <w:style w:type="character" w:styleId="Hyperlink">
    <w:name w:val="Hyperlink"/>
    <w:basedOn w:val="Standaardalinea-lettertype"/>
    <w:rPr>
      <w:color w:val="0000FF"/>
      <w:u w:val="single"/>
    </w:rPr>
  </w:style>
  <w:style w:type="paragraph" w:styleId="Index1">
    <w:name w:val="index 1"/>
    <w:basedOn w:val="Standaard"/>
    <w:next w:val="Standaard"/>
    <w:autoRedefine/>
    <w:semiHidden/>
    <w:pPr>
      <w:ind w:left="190" w:hanging="190"/>
    </w:pPr>
  </w:style>
  <w:style w:type="paragraph" w:styleId="Index2">
    <w:name w:val="index 2"/>
    <w:basedOn w:val="Standaard"/>
    <w:next w:val="Standaard"/>
    <w:autoRedefine/>
    <w:semiHidden/>
    <w:pPr>
      <w:ind w:left="380" w:hanging="190"/>
    </w:pPr>
  </w:style>
  <w:style w:type="paragraph" w:styleId="Index3">
    <w:name w:val="index 3"/>
    <w:basedOn w:val="Standaard"/>
    <w:next w:val="Standaard"/>
    <w:autoRedefine/>
    <w:semiHidden/>
    <w:pPr>
      <w:ind w:left="570" w:hanging="190"/>
    </w:pPr>
  </w:style>
  <w:style w:type="paragraph" w:styleId="Index4">
    <w:name w:val="index 4"/>
    <w:basedOn w:val="Standaard"/>
    <w:next w:val="Standaard"/>
    <w:autoRedefine/>
    <w:semiHidden/>
    <w:pPr>
      <w:ind w:left="760" w:hanging="190"/>
    </w:pPr>
  </w:style>
  <w:style w:type="paragraph" w:styleId="Index5">
    <w:name w:val="index 5"/>
    <w:basedOn w:val="Standaard"/>
    <w:next w:val="Standaard"/>
    <w:autoRedefine/>
    <w:semiHidden/>
    <w:pPr>
      <w:ind w:left="950" w:hanging="190"/>
    </w:pPr>
  </w:style>
  <w:style w:type="paragraph" w:styleId="Index6">
    <w:name w:val="index 6"/>
    <w:basedOn w:val="Standaard"/>
    <w:next w:val="Standaard"/>
    <w:autoRedefine/>
    <w:semiHidden/>
    <w:pPr>
      <w:ind w:left="1140" w:hanging="190"/>
    </w:pPr>
  </w:style>
  <w:style w:type="paragraph" w:styleId="Index7">
    <w:name w:val="index 7"/>
    <w:basedOn w:val="Standaard"/>
    <w:next w:val="Standaard"/>
    <w:autoRedefine/>
    <w:semiHidden/>
    <w:pPr>
      <w:ind w:left="1330" w:hanging="190"/>
    </w:pPr>
  </w:style>
  <w:style w:type="paragraph" w:styleId="Index8">
    <w:name w:val="index 8"/>
    <w:basedOn w:val="Standaard"/>
    <w:next w:val="Standaard"/>
    <w:autoRedefine/>
    <w:semiHidden/>
    <w:pPr>
      <w:ind w:left="1520" w:hanging="190"/>
    </w:pPr>
  </w:style>
  <w:style w:type="paragraph" w:styleId="Index9">
    <w:name w:val="index 9"/>
    <w:basedOn w:val="Standaard"/>
    <w:next w:val="Standaard"/>
    <w:autoRedefine/>
    <w:semiHidden/>
    <w:pPr>
      <w:ind w:left="1710" w:hanging="190"/>
    </w:pPr>
  </w:style>
  <w:style w:type="paragraph" w:styleId="Indexkop">
    <w:name w:val="index heading"/>
    <w:basedOn w:val="Standaard"/>
    <w:next w:val="Index1"/>
    <w:semiHidden/>
    <w:rPr>
      <w:rFonts w:cs="Arial"/>
      <w:b/>
      <w:bCs/>
    </w:rPr>
  </w:style>
  <w:style w:type="character" w:styleId="Regelnummer">
    <w:name w:val="line number"/>
    <w:basedOn w:val="Standaardalinea-lettertype"/>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web">
    <w:name w:val="Normal (Web)"/>
    <w:basedOn w:val="Standaard"/>
    <w:rPr>
      <w:rFonts w:ascii="Times New Roman" w:hAnsi="Times New Roman"/>
      <w:sz w:val="24"/>
      <w:szCs w:val="24"/>
    </w:rPr>
  </w:style>
  <w:style w:type="paragraph" w:styleId="Standaardinspringing">
    <w:name w:val="Normal Indent"/>
    <w:basedOn w:val="Standaard"/>
    <w:pPr>
      <w:ind w:left="720"/>
    </w:pPr>
  </w:style>
  <w:style w:type="paragraph" w:styleId="Notitiekop">
    <w:name w:val="Note Heading"/>
    <w:basedOn w:val="Standaard"/>
    <w:next w:val="Standaard"/>
  </w:style>
  <w:style w:type="character" w:styleId="Paginanummer">
    <w:name w:val="page number"/>
    <w:basedOn w:val="Standaardalinea-lettertype"/>
  </w:style>
  <w:style w:type="paragraph" w:styleId="Tekstzonderopmaak">
    <w:name w:val="Plain Text"/>
    <w:basedOn w:val="Standaard"/>
    <w:rPr>
      <w:rFonts w:ascii="Courier New" w:hAnsi="Courier New" w:cs="Courier New"/>
      <w:sz w:val="20"/>
    </w:rPr>
  </w:style>
  <w:style w:type="paragraph" w:styleId="Aanhef">
    <w:name w:val="Salutation"/>
    <w:basedOn w:val="Standaard"/>
    <w:next w:val="Standaard"/>
  </w:style>
  <w:style w:type="paragraph" w:styleId="Handtekening">
    <w:name w:val="Signature"/>
    <w:basedOn w:val="Standaard"/>
    <w:pPr>
      <w:ind w:left="4252"/>
    </w:pPr>
  </w:style>
  <w:style w:type="character" w:styleId="Zwaar">
    <w:name w:val="Strong"/>
    <w:basedOn w:val="Standaardalinea-lettertype"/>
    <w:qFormat/>
    <w:rPr>
      <w:b/>
      <w:bCs/>
    </w:rPr>
  </w:style>
  <w:style w:type="paragraph" w:styleId="Ondertitel">
    <w:name w:val="Subtitle"/>
    <w:basedOn w:val="Standaard"/>
    <w:qFormat/>
    <w:pPr>
      <w:spacing w:after="60"/>
      <w:jc w:val="center"/>
      <w:outlineLvl w:val="1"/>
    </w:pPr>
    <w:rPr>
      <w:rFonts w:cs="Arial"/>
      <w:sz w:val="24"/>
      <w:szCs w:val="24"/>
    </w:rPr>
  </w:style>
  <w:style w:type="paragraph" w:styleId="Bronvermelding">
    <w:name w:val="table of authorities"/>
    <w:basedOn w:val="Standaard"/>
    <w:next w:val="Standaard"/>
    <w:semiHidden/>
    <w:pPr>
      <w:ind w:left="190" w:hanging="190"/>
    </w:pPr>
  </w:style>
  <w:style w:type="paragraph" w:styleId="Lijstmetafbeeldingen">
    <w:name w:val="table of figures"/>
    <w:basedOn w:val="Standaard"/>
    <w:next w:val="Standaard"/>
    <w:semiHidden/>
    <w:pPr>
      <w:ind w:left="380" w:hanging="380"/>
    </w:pPr>
  </w:style>
  <w:style w:type="paragraph" w:styleId="Titel">
    <w:name w:val="Title"/>
    <w:basedOn w:val="Standaard"/>
    <w:qFormat/>
    <w:pPr>
      <w:spacing w:before="240" w:after="60"/>
      <w:jc w:val="center"/>
      <w:outlineLvl w:val="0"/>
    </w:pPr>
    <w:rPr>
      <w:rFonts w:cs="Arial"/>
      <w:b/>
      <w:bCs/>
      <w:kern w:val="28"/>
      <w:sz w:val="32"/>
      <w:szCs w:val="32"/>
    </w:rPr>
  </w:style>
  <w:style w:type="paragraph" w:styleId="Kopbronvermelding">
    <w:name w:val="toa heading"/>
    <w:basedOn w:val="Standaard"/>
    <w:next w:val="Standaard"/>
    <w:semiHidden/>
    <w:pPr>
      <w:spacing w:before="120"/>
    </w:pPr>
    <w:rPr>
      <w:rFonts w:cs="Arial"/>
      <w:b/>
      <w:bCs/>
      <w:sz w:val="24"/>
      <w:szCs w:val="24"/>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styleId="Ballontekst">
    <w:name w:val="Balloon Text"/>
    <w:basedOn w:val="Standaard"/>
    <w:link w:val="BallontekstChar"/>
    <w:semiHidden/>
    <w:unhideWhenUsed/>
    <w:rsid w:val="00AE695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AE6957"/>
    <w:rPr>
      <w:rFonts w:ascii="Segoe UI" w:hAnsi="Segoe UI" w:cs="Segoe UI"/>
      <w:sz w:val="18"/>
      <w:szCs w:val="18"/>
      <w:lang w:eastAsia="en-US"/>
    </w:rPr>
  </w:style>
  <w:style w:type="character" w:customStyle="1" w:styleId="lrzxr">
    <w:name w:val="lrzxr"/>
    <w:basedOn w:val="Standaardalinea-lettertype"/>
    <w:rsid w:val="0078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1\Correspondentie\Sjablonen\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Brief.dotm</Template>
  <TotalTime>19</TotalTime>
  <Pages>3</Pages>
  <Words>613</Words>
  <Characters>4180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Iris Huisstijlautomatisering</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A.A. De Voogt - Potuijt</dc:creator>
  <cp:keywords/>
  <dc:description/>
  <cp:lastModifiedBy>C.A.A. Moerkens</cp:lastModifiedBy>
  <cp:revision>6</cp:revision>
  <cp:lastPrinted>2020-01-28T11:01:00Z</cp:lastPrinted>
  <dcterms:created xsi:type="dcterms:W3CDTF">2020-01-28T08:29:00Z</dcterms:created>
  <dcterms:modified xsi:type="dcterms:W3CDTF">2020-01-28T11:16:00Z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UIT</vt:lpwstr>
  </property>
  <property fmtid="{D5CDD505-2E9C-101B-9397-08002B2CF9AE}" pid="3" name="Taal">
    <vt:lpwstr>Engels</vt:lpwstr>
  </property>
  <property fmtid="{D5CDD505-2E9C-101B-9397-08002B2CF9AE}" pid="4" name="Logo">
    <vt:r8>0</vt:r8>
  </property>
  <property fmtid="{D5CDD505-2E9C-101B-9397-08002B2CF9AE}" pid="5" name="LogoVolg">
    <vt:r8>0</vt:r8>
  </property>
</Properties>
</file>